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AA3" w:rsidRPr="00662AA3" w:rsidRDefault="00662AA3" w:rsidP="00662AA3">
      <w:pPr>
        <w:pStyle w:val="Web"/>
        <w:spacing w:before="240" w:beforeAutospacing="0" w:after="240" w:afterAutospacing="0" w:line="360" w:lineRule="auto"/>
        <w:rPr>
          <w:rFonts w:ascii="Helvetica" w:hAnsi="Helvetica" w:cs="Helvetica"/>
          <w:color w:val="606060"/>
          <w:sz w:val="23"/>
          <w:szCs w:val="23"/>
          <w:lang w:val="el-GR"/>
        </w:rPr>
      </w:pPr>
      <w:r w:rsidRPr="00662AA3">
        <w:rPr>
          <w:rFonts w:ascii="Helvetica" w:hAnsi="Helvetica" w:cs="Helvetica"/>
          <w:color w:val="606060"/>
          <w:sz w:val="23"/>
          <w:szCs w:val="23"/>
          <w:lang w:val="el-GR"/>
        </w:rPr>
        <w:t>Γραφείο Τύπου Χρίστου Δήμα</w:t>
      </w:r>
    </w:p>
    <w:p w:rsidR="00662AA3" w:rsidRPr="00662AA3" w:rsidRDefault="00662AA3" w:rsidP="00662AA3">
      <w:pPr>
        <w:pStyle w:val="Web"/>
        <w:spacing w:before="240" w:beforeAutospacing="0" w:after="240" w:afterAutospacing="0" w:line="360" w:lineRule="auto"/>
        <w:rPr>
          <w:rFonts w:ascii="Helvetica" w:hAnsi="Helvetica" w:cs="Helvetica"/>
          <w:color w:val="606060"/>
          <w:sz w:val="23"/>
          <w:szCs w:val="23"/>
          <w:lang w:val="el-GR"/>
        </w:rPr>
      </w:pPr>
      <w:r w:rsidRPr="00662AA3">
        <w:rPr>
          <w:rFonts w:ascii="Helvetica" w:hAnsi="Helvetica" w:cs="Helvetica"/>
          <w:color w:val="606060"/>
          <w:sz w:val="23"/>
          <w:szCs w:val="23"/>
          <w:lang w:val="el-GR"/>
        </w:rPr>
        <w:t>Βουλευτή Κορινθίας, Νέα Δημοκρατία</w:t>
      </w:r>
    </w:p>
    <w:p w:rsidR="00662AA3" w:rsidRPr="00B551A0" w:rsidRDefault="00662AA3" w:rsidP="00662AA3">
      <w:pPr>
        <w:pStyle w:val="Web"/>
        <w:spacing w:before="240" w:beforeAutospacing="0" w:after="240" w:afterAutospacing="0" w:line="360" w:lineRule="auto"/>
        <w:rPr>
          <w:rFonts w:ascii="Helvetica" w:hAnsi="Helvetica" w:cs="Helvetica"/>
          <w:color w:val="606060"/>
          <w:sz w:val="23"/>
          <w:szCs w:val="23"/>
          <w:lang w:val="el-GR"/>
        </w:rPr>
      </w:pPr>
      <w:hyperlink r:id="rId4" w:tgtFrame="_blank" w:history="1">
        <w:r>
          <w:rPr>
            <w:rStyle w:val="-"/>
            <w:rFonts w:ascii="Calibri" w:hAnsi="Calibri" w:cs="Helvetica"/>
            <w:color w:val="0563C1"/>
            <w:sz w:val="23"/>
            <w:szCs w:val="23"/>
          </w:rPr>
          <w:t>www</w:t>
        </w:r>
        <w:r w:rsidRPr="00B551A0">
          <w:rPr>
            <w:rStyle w:val="-"/>
            <w:rFonts w:ascii="Calibri" w:hAnsi="Calibri" w:cs="Helvetica"/>
            <w:color w:val="0563C1"/>
            <w:sz w:val="23"/>
            <w:szCs w:val="23"/>
            <w:lang w:val="el-GR"/>
          </w:rPr>
          <w:t>.</w:t>
        </w:r>
        <w:proofErr w:type="spellStart"/>
        <w:r>
          <w:rPr>
            <w:rStyle w:val="-"/>
            <w:rFonts w:ascii="Calibri" w:hAnsi="Calibri" w:cs="Helvetica"/>
            <w:color w:val="0563C1"/>
            <w:sz w:val="23"/>
            <w:szCs w:val="23"/>
          </w:rPr>
          <w:t>dimas</w:t>
        </w:r>
        <w:proofErr w:type="spellEnd"/>
        <w:r w:rsidRPr="00B551A0">
          <w:rPr>
            <w:rStyle w:val="-"/>
            <w:rFonts w:ascii="Calibri" w:hAnsi="Calibri" w:cs="Helvetica"/>
            <w:color w:val="0563C1"/>
            <w:sz w:val="23"/>
            <w:szCs w:val="23"/>
            <w:lang w:val="el-GR"/>
          </w:rPr>
          <w:t>.</w:t>
        </w:r>
        <w:r>
          <w:rPr>
            <w:rStyle w:val="-"/>
            <w:rFonts w:ascii="Calibri" w:hAnsi="Calibri" w:cs="Helvetica"/>
            <w:color w:val="0563C1"/>
            <w:sz w:val="23"/>
            <w:szCs w:val="23"/>
          </w:rPr>
          <w:t>gr</w:t>
        </w:r>
      </w:hyperlink>
    </w:p>
    <w:p w:rsidR="00871B8E" w:rsidRPr="00B551A0" w:rsidRDefault="00B551A0" w:rsidP="00662AA3">
      <w:pPr>
        <w:rPr>
          <w:lang w:val="el-GR"/>
        </w:rPr>
      </w:pPr>
      <w:hyperlink r:id="rId5" w:history="1">
        <w:r w:rsidRPr="00B551A0">
          <w:rPr>
            <w:rStyle w:val="-"/>
            <w:lang w:val="el-GR"/>
          </w:rPr>
          <w:t>http://www.dimas.gr/%</w:t>
        </w:r>
        <w:bookmarkStart w:id="0" w:name="_GoBack"/>
        <w:bookmarkEnd w:id="0"/>
        <w:r w:rsidRPr="00B551A0">
          <w:rPr>
            <w:rStyle w:val="-"/>
            <w:lang w:val="el-GR"/>
          </w:rPr>
          <w:t>CF%83%CE%B7%CE%BC%CE%B1%CE%BD%CF%84%CE%B9%CE%BA%CE%AD%CF%82-%CE%B1%CF%85%CE%BE%CE%AE%CF%83%CE%B5%CE%B9%CF%82-%CF%83%CF%84%CE%B9%CF%82-%CE%B1%CE%B3%CF%81%CE%BF%CF%84%CE%B9%CE%BA%CE%AD%CF%82-%CE%B5/</w:t>
        </w:r>
      </w:hyperlink>
    </w:p>
    <w:p w:rsidR="00871B8E" w:rsidRDefault="00871B8E" w:rsidP="00652B3E">
      <w:pPr>
        <w:jc w:val="center"/>
        <w:rPr>
          <w:b/>
          <w:lang w:val="el-GR"/>
        </w:rPr>
      </w:pPr>
    </w:p>
    <w:p w:rsidR="00652B3E" w:rsidRDefault="00652B3E" w:rsidP="00652B3E">
      <w:pPr>
        <w:jc w:val="center"/>
        <w:rPr>
          <w:b/>
          <w:lang w:val="el-GR"/>
        </w:rPr>
      </w:pPr>
      <w:r>
        <w:rPr>
          <w:b/>
          <w:lang w:val="el-GR"/>
        </w:rPr>
        <w:t xml:space="preserve">ΔΕΛΤΙΟ ΤΥΠΟΥ </w:t>
      </w:r>
    </w:p>
    <w:p w:rsidR="00652B3E" w:rsidRPr="00652B3E" w:rsidRDefault="00652B3E" w:rsidP="00652B3E">
      <w:pPr>
        <w:jc w:val="right"/>
        <w:rPr>
          <w:i/>
          <w:lang w:val="el-GR"/>
        </w:rPr>
      </w:pPr>
      <w:r w:rsidRPr="00652B3E">
        <w:rPr>
          <w:i/>
          <w:lang w:val="el-GR"/>
        </w:rPr>
        <w:t>Αθήνα, 1</w:t>
      </w:r>
      <w:r w:rsidR="001D7E16">
        <w:rPr>
          <w:i/>
          <w:lang w:val="el-GR"/>
        </w:rPr>
        <w:t>8</w:t>
      </w:r>
      <w:r w:rsidRPr="00652B3E">
        <w:rPr>
          <w:i/>
          <w:lang w:val="el-GR"/>
        </w:rPr>
        <w:t xml:space="preserve">.11.2014 </w:t>
      </w:r>
    </w:p>
    <w:p w:rsidR="00652B3E" w:rsidRDefault="00652B3E">
      <w:pPr>
        <w:rPr>
          <w:lang w:val="el-GR"/>
        </w:rPr>
      </w:pPr>
    </w:p>
    <w:p w:rsidR="00652B3E" w:rsidRPr="00652B3E" w:rsidRDefault="00AF0C6A" w:rsidP="00652B3E">
      <w:pPr>
        <w:jc w:val="both"/>
        <w:rPr>
          <w:b/>
          <w:lang w:val="el-GR"/>
        </w:rPr>
      </w:pPr>
      <w:r>
        <w:rPr>
          <w:b/>
          <w:lang w:val="el-GR"/>
        </w:rPr>
        <w:t xml:space="preserve">Σημαντικές αυξήσεις στις </w:t>
      </w:r>
      <w:r w:rsidR="005B6AD3">
        <w:rPr>
          <w:b/>
          <w:lang w:val="el-GR"/>
        </w:rPr>
        <w:t xml:space="preserve">αγροτικές </w:t>
      </w:r>
      <w:r>
        <w:rPr>
          <w:b/>
          <w:lang w:val="el-GR"/>
        </w:rPr>
        <w:t>επιδοτήσεις</w:t>
      </w:r>
      <w:r w:rsidR="00652B3E" w:rsidRPr="00652B3E">
        <w:rPr>
          <w:b/>
          <w:lang w:val="el-GR"/>
        </w:rPr>
        <w:t xml:space="preserve"> για </w:t>
      </w:r>
      <w:r>
        <w:rPr>
          <w:b/>
          <w:lang w:val="el-GR"/>
        </w:rPr>
        <w:t>την εγκατάσταση</w:t>
      </w:r>
      <w:r w:rsidR="005B58EB">
        <w:rPr>
          <w:b/>
          <w:lang w:val="el-GR"/>
        </w:rPr>
        <w:t xml:space="preserve"> </w:t>
      </w:r>
      <w:proofErr w:type="spellStart"/>
      <w:r>
        <w:rPr>
          <w:b/>
          <w:lang w:val="el-GR"/>
        </w:rPr>
        <w:t>αντιχαλαζικών</w:t>
      </w:r>
      <w:proofErr w:type="spellEnd"/>
      <w:r>
        <w:rPr>
          <w:b/>
          <w:lang w:val="el-GR"/>
        </w:rPr>
        <w:t xml:space="preserve"> δικτύων και </w:t>
      </w:r>
      <w:proofErr w:type="spellStart"/>
      <w:r>
        <w:rPr>
          <w:b/>
          <w:lang w:val="el-GR"/>
        </w:rPr>
        <w:t>αντιβρ</w:t>
      </w:r>
      <w:r w:rsidR="00A65999">
        <w:rPr>
          <w:b/>
          <w:lang w:val="el-GR"/>
        </w:rPr>
        <w:t>όχινων</w:t>
      </w:r>
      <w:proofErr w:type="spellEnd"/>
      <w:r>
        <w:rPr>
          <w:b/>
          <w:lang w:val="el-GR"/>
        </w:rPr>
        <w:t xml:space="preserve"> μεμβρανών </w:t>
      </w:r>
    </w:p>
    <w:p w:rsidR="005B58EB" w:rsidRDefault="005B58EB" w:rsidP="00AF0C6A">
      <w:pPr>
        <w:jc w:val="both"/>
        <w:rPr>
          <w:lang w:val="el-GR"/>
        </w:rPr>
      </w:pPr>
      <w:r>
        <w:rPr>
          <w:lang w:val="el-GR"/>
        </w:rPr>
        <w:t>Επιδοτήσεις που μπορούν να φτάνουν</w:t>
      </w:r>
      <w:r w:rsidR="000079B1">
        <w:rPr>
          <w:lang w:val="el-GR"/>
        </w:rPr>
        <w:t xml:space="preserve"> υπό προϋποθέσεις</w:t>
      </w:r>
      <w:r>
        <w:rPr>
          <w:lang w:val="el-GR"/>
        </w:rPr>
        <w:t xml:space="preserve"> και το 100% της επένδυσης για την εγκατάσταση </w:t>
      </w:r>
      <w:proofErr w:type="spellStart"/>
      <w:r w:rsidRPr="005B58EB">
        <w:rPr>
          <w:lang w:val="el-GR"/>
        </w:rPr>
        <w:t>αντιχαλαζικών</w:t>
      </w:r>
      <w:proofErr w:type="spellEnd"/>
      <w:r w:rsidRPr="005B58EB">
        <w:rPr>
          <w:lang w:val="el-GR"/>
        </w:rPr>
        <w:t xml:space="preserve"> δικτύων και </w:t>
      </w:r>
      <w:proofErr w:type="spellStart"/>
      <w:r w:rsidRPr="005B58EB">
        <w:rPr>
          <w:lang w:val="el-GR"/>
        </w:rPr>
        <w:t>αντιβρόχινων</w:t>
      </w:r>
      <w:proofErr w:type="spellEnd"/>
      <w:r w:rsidRPr="005B58EB">
        <w:rPr>
          <w:lang w:val="el-GR"/>
        </w:rPr>
        <w:t xml:space="preserve"> μεμβρανών </w:t>
      </w:r>
      <w:r>
        <w:rPr>
          <w:lang w:val="el-GR"/>
        </w:rPr>
        <w:t>για τη προστασία της αγροτικής παραγωγής προβλέπονται από τη νέα προγραμματική περίοδο</w:t>
      </w:r>
      <w:r w:rsidR="000B27F2">
        <w:rPr>
          <w:lang w:val="el-GR"/>
        </w:rPr>
        <w:t xml:space="preserve"> (2014-2020)</w:t>
      </w:r>
      <w:r>
        <w:rPr>
          <w:lang w:val="el-GR"/>
        </w:rPr>
        <w:t xml:space="preserve"> σύμφωνα με </w:t>
      </w:r>
      <w:r w:rsidR="005B7A2A">
        <w:rPr>
          <w:lang w:val="el-GR"/>
        </w:rPr>
        <w:t xml:space="preserve">απάντηση του  Υπουργείου Αγροτικής Ανάπτυξης και Τροφίμων σε ερώτηση </w:t>
      </w:r>
      <w:r w:rsidR="009B1F6E">
        <w:rPr>
          <w:lang w:val="el-GR"/>
        </w:rPr>
        <w:t xml:space="preserve">που κατατέθηκε με πρωτοβουλία </w:t>
      </w:r>
      <w:r w:rsidR="005B7A2A">
        <w:rPr>
          <w:lang w:val="el-GR"/>
        </w:rPr>
        <w:t>του Βουλευτή</w:t>
      </w:r>
      <w:r>
        <w:rPr>
          <w:lang w:val="el-GR"/>
        </w:rPr>
        <w:t xml:space="preserve"> Κορινθίας Χρίστο</w:t>
      </w:r>
      <w:r w:rsidR="005B7A2A">
        <w:rPr>
          <w:lang w:val="el-GR"/>
        </w:rPr>
        <w:t xml:space="preserve">υ </w:t>
      </w:r>
      <w:r w:rsidR="00AC3113">
        <w:rPr>
          <w:lang w:val="el-GR"/>
        </w:rPr>
        <w:t xml:space="preserve">Δήμα </w:t>
      </w:r>
      <w:r w:rsidR="005B7A2A">
        <w:rPr>
          <w:lang w:val="el-GR"/>
        </w:rPr>
        <w:t xml:space="preserve">και </w:t>
      </w:r>
      <w:r w:rsidR="009B1F6E">
        <w:rPr>
          <w:lang w:val="el-GR"/>
        </w:rPr>
        <w:t>συνυπογράφουν 26 ακόμη Βουλευτές</w:t>
      </w:r>
      <w:r w:rsidR="005B7A2A">
        <w:rPr>
          <w:lang w:val="el-GR"/>
        </w:rPr>
        <w:t xml:space="preserve"> της Ν.Δ</w:t>
      </w:r>
      <w:r>
        <w:rPr>
          <w:lang w:val="el-GR"/>
        </w:rPr>
        <w:t xml:space="preserve">. </w:t>
      </w:r>
    </w:p>
    <w:p w:rsidR="00565164" w:rsidRDefault="005B58EB" w:rsidP="00AF0C6A">
      <w:pPr>
        <w:jc w:val="both"/>
        <w:rPr>
          <w:lang w:val="el-GR"/>
        </w:rPr>
      </w:pPr>
      <w:r>
        <w:rPr>
          <w:lang w:val="el-GR"/>
        </w:rPr>
        <w:t xml:space="preserve">Παράλληλα, ο Υπουργός Γιώργος </w:t>
      </w:r>
      <w:proofErr w:type="spellStart"/>
      <w:r>
        <w:rPr>
          <w:lang w:val="el-GR"/>
        </w:rPr>
        <w:t>Καρασμάνης</w:t>
      </w:r>
      <w:proofErr w:type="spellEnd"/>
      <w:r>
        <w:rPr>
          <w:lang w:val="el-GR"/>
        </w:rPr>
        <w:t xml:space="preserve"> σημειώνει πως ο ΕΛ.Γ.Α. ενέκρινε την</w:t>
      </w:r>
      <w:r w:rsidR="009829CC">
        <w:rPr>
          <w:lang w:val="el-GR"/>
        </w:rPr>
        <w:t xml:space="preserve"> επιπλέον</w:t>
      </w:r>
      <w:r>
        <w:rPr>
          <w:lang w:val="el-GR"/>
        </w:rPr>
        <w:t xml:space="preserve"> επιχορήγηση </w:t>
      </w:r>
      <w:r w:rsidR="00652B3E">
        <w:rPr>
          <w:lang w:val="el-GR"/>
        </w:rPr>
        <w:t xml:space="preserve"> </w:t>
      </w:r>
      <w:proofErr w:type="spellStart"/>
      <w:r w:rsidR="004E1CD9">
        <w:rPr>
          <w:lang w:val="el-GR"/>
        </w:rPr>
        <w:t>αντιχαλαζικών</w:t>
      </w:r>
      <w:proofErr w:type="spellEnd"/>
      <w:r w:rsidR="004E1CD9">
        <w:rPr>
          <w:lang w:val="el-GR"/>
        </w:rPr>
        <w:t xml:space="preserve"> δικτύων και εγκαταστάσεων </w:t>
      </w:r>
      <w:proofErr w:type="spellStart"/>
      <w:r w:rsidR="004E1CD9">
        <w:rPr>
          <w:lang w:val="el-GR"/>
        </w:rPr>
        <w:t>αντιβρόχινης</w:t>
      </w:r>
      <w:proofErr w:type="spellEnd"/>
      <w:r w:rsidR="004E1CD9">
        <w:rPr>
          <w:lang w:val="el-GR"/>
        </w:rPr>
        <w:t xml:space="preserve"> μεμβράνης για το 2014</w:t>
      </w:r>
      <w:r w:rsidR="009F7CD8">
        <w:rPr>
          <w:lang w:val="el-GR"/>
        </w:rPr>
        <w:t xml:space="preserve"> που αφορά</w:t>
      </w:r>
      <w:r w:rsidR="004E1CD9">
        <w:rPr>
          <w:lang w:val="el-GR"/>
        </w:rPr>
        <w:t xml:space="preserve"> καλλιέργειες αμπελιών, κερασιάς, βερίκοκου, μήλων, ροδάκινων, αχλαδιών και ακτινιδίου. Επισημαίνεται ότι για πρώτη φορά η υποβολή αιτήσεων ένταξης στο πρόγραμμα μπορεί να γίνει </w:t>
      </w:r>
      <w:proofErr w:type="spellStart"/>
      <w:r w:rsidR="004E1CD9">
        <w:rPr>
          <w:lang w:val="el-GR"/>
        </w:rPr>
        <w:t>καθ΄όλη</w:t>
      </w:r>
      <w:proofErr w:type="spellEnd"/>
      <w:r w:rsidR="004E1CD9">
        <w:rPr>
          <w:lang w:val="el-GR"/>
        </w:rPr>
        <w:t xml:space="preserve"> τη διάρκεια ισχύος του προγράμματος, μέχρι </w:t>
      </w:r>
      <w:r w:rsidR="00E450F0">
        <w:rPr>
          <w:lang w:val="el-GR"/>
        </w:rPr>
        <w:t xml:space="preserve">δηλαδή και τις 31 Δεκεμβρίου </w:t>
      </w:r>
      <w:r w:rsidR="004E1CD9">
        <w:rPr>
          <w:lang w:val="el-GR"/>
        </w:rPr>
        <w:t xml:space="preserve">2014. </w:t>
      </w:r>
    </w:p>
    <w:p w:rsidR="00F00A44" w:rsidRDefault="00F00A44" w:rsidP="00AF0C6A">
      <w:pPr>
        <w:jc w:val="both"/>
        <w:rPr>
          <w:lang w:val="el-GR"/>
        </w:rPr>
      </w:pPr>
      <w:r w:rsidRPr="00F00A44">
        <w:rPr>
          <w:lang w:val="el-GR"/>
        </w:rPr>
        <w:t xml:space="preserve">Στην απάντηση του Υπουργού προς τους Βουλευτές τονίζεται ακόμη ότι </w:t>
      </w:r>
      <w:r>
        <w:rPr>
          <w:lang w:val="el-GR"/>
        </w:rPr>
        <w:t xml:space="preserve">από </w:t>
      </w:r>
      <w:r w:rsidRPr="00F00A44">
        <w:rPr>
          <w:lang w:val="el-GR"/>
        </w:rPr>
        <w:t>τη νέα προγραμματική περίοδο (2014-2020) εισάγεται για πρώτη φορά μέτρο που αποσκοπεί στην ασφάλιση της γεωργικής παραγωγής, των καλλιεργειών, των ζώων και φυτών από ζημιές εξαιτίας ζωικών ή φυτικών ασθενειών, προσβολή από παράσιτα ή περιβαλλοντικό συμβάν με προϋπολογισμό που μπορεί να φτάσει τα 200 εκ. ευρώ.</w:t>
      </w:r>
    </w:p>
    <w:p w:rsidR="004E1CD9" w:rsidRDefault="00F00A44" w:rsidP="00AF0C6A">
      <w:pPr>
        <w:jc w:val="both"/>
        <w:rPr>
          <w:lang w:val="el-GR"/>
        </w:rPr>
      </w:pPr>
      <w:r>
        <w:rPr>
          <w:lang w:val="el-GR"/>
        </w:rPr>
        <w:t xml:space="preserve">Τέλος, </w:t>
      </w:r>
      <w:proofErr w:type="spellStart"/>
      <w:r>
        <w:rPr>
          <w:lang w:val="el-GR"/>
        </w:rPr>
        <w:t>ε</w:t>
      </w:r>
      <w:r w:rsidR="004E534E">
        <w:rPr>
          <w:lang w:val="el-GR"/>
        </w:rPr>
        <w:t>πανενεργοποιείται</w:t>
      </w:r>
      <w:proofErr w:type="spellEnd"/>
      <w:r w:rsidR="004E534E">
        <w:rPr>
          <w:lang w:val="el-GR"/>
        </w:rPr>
        <w:t xml:space="preserve"> το μέτρο «αποκατάσταση του γεωργικού παραγωγικού δυναμικού που έχει πληγεί από φυσικές καταστροφές και εισαγωγή των κατάλληλων δράσεων πρόληψης</w:t>
      </w:r>
      <w:r w:rsidR="004C0217">
        <w:rPr>
          <w:lang w:val="el-GR"/>
        </w:rPr>
        <w:t>»</w:t>
      </w:r>
      <w:r w:rsidR="004E534E">
        <w:rPr>
          <w:lang w:val="el-GR"/>
        </w:rPr>
        <w:t xml:space="preserve"> με 8 εκ. ευρώ δημόσια δαπάνη και αξιοποιώντας τους </w:t>
      </w:r>
      <w:r w:rsidR="004C0217">
        <w:rPr>
          <w:lang w:val="el-GR"/>
        </w:rPr>
        <w:t xml:space="preserve">σχετικούς </w:t>
      </w:r>
      <w:r w:rsidR="004E534E">
        <w:rPr>
          <w:lang w:val="el-GR"/>
        </w:rPr>
        <w:t xml:space="preserve">κοινοτικούς πόρους. </w:t>
      </w:r>
    </w:p>
    <w:p w:rsidR="004E534E" w:rsidRDefault="004E534E" w:rsidP="00AF0C6A">
      <w:pPr>
        <w:jc w:val="both"/>
        <w:rPr>
          <w:lang w:val="el-GR"/>
        </w:rPr>
      </w:pPr>
    </w:p>
    <w:sectPr w:rsidR="004E5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3E"/>
    <w:rsid w:val="000079B1"/>
    <w:rsid w:val="000B27F2"/>
    <w:rsid w:val="001016ED"/>
    <w:rsid w:val="001D7E16"/>
    <w:rsid w:val="004C0217"/>
    <w:rsid w:val="004E1CD9"/>
    <w:rsid w:val="004E534E"/>
    <w:rsid w:val="00565164"/>
    <w:rsid w:val="005B58EB"/>
    <w:rsid w:val="005B6AD3"/>
    <w:rsid w:val="005B7A2A"/>
    <w:rsid w:val="00622C69"/>
    <w:rsid w:val="00652B3E"/>
    <w:rsid w:val="00662AA3"/>
    <w:rsid w:val="00663348"/>
    <w:rsid w:val="00765909"/>
    <w:rsid w:val="00871B8E"/>
    <w:rsid w:val="009829CC"/>
    <w:rsid w:val="009B1F6E"/>
    <w:rsid w:val="009F7CD8"/>
    <w:rsid w:val="00A65999"/>
    <w:rsid w:val="00AC3113"/>
    <w:rsid w:val="00AF0C6A"/>
    <w:rsid w:val="00B551A0"/>
    <w:rsid w:val="00C832A9"/>
    <w:rsid w:val="00D23EC0"/>
    <w:rsid w:val="00E450F0"/>
    <w:rsid w:val="00F00A44"/>
    <w:rsid w:val="00F07823"/>
    <w:rsid w:val="00F1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57FFE-FAA9-4B7D-9799-A06ACAE5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6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662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%CF%83%CE%B7%CE%BC%CE%B1%CE%BD%CF%84%CE%B9%CE%BA%CE%AD%CF%82-%CE%B1%CF%85%CE%BE%CE%AE%CF%83%CE%B5%CE%B9%CF%82-%CF%83%CF%84%CE%B9%CF%82-%CE%B1%CE%B3%CF%81%CE%BF%CF%84%CE%B9%CE%BA%CE%AD%CF%82-%CE%B5/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27</cp:revision>
  <dcterms:created xsi:type="dcterms:W3CDTF">2014-11-13T16:11:00Z</dcterms:created>
  <dcterms:modified xsi:type="dcterms:W3CDTF">2014-11-17T20:04:00Z</dcterms:modified>
</cp:coreProperties>
</file>