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617" w:rsidRPr="00075617" w:rsidRDefault="00075617" w:rsidP="00075617">
      <w:pPr>
        <w:spacing w:before="240" w:after="240" w:line="360" w:lineRule="auto"/>
        <w:rPr>
          <w:rFonts w:ascii="Helvetica" w:eastAsia="Times New Roman" w:hAnsi="Helvetica" w:cs="Helvetica"/>
          <w:color w:val="606060"/>
          <w:sz w:val="23"/>
          <w:szCs w:val="23"/>
          <w:lang w:val="el-GR"/>
        </w:rPr>
      </w:pPr>
      <w:r w:rsidRPr="00075617">
        <w:rPr>
          <w:rFonts w:ascii="Helvetica" w:eastAsia="Times New Roman" w:hAnsi="Helvetica" w:cs="Helvetica"/>
          <w:color w:val="606060"/>
          <w:sz w:val="23"/>
          <w:szCs w:val="23"/>
          <w:lang w:val="el-GR"/>
        </w:rPr>
        <w:t>Γραφείο Τύπου Χρίστου Δ</w:t>
      </w:r>
      <w:bookmarkStart w:id="0" w:name="_GoBack"/>
      <w:bookmarkEnd w:id="0"/>
      <w:r w:rsidRPr="00075617">
        <w:rPr>
          <w:rFonts w:ascii="Helvetica" w:eastAsia="Times New Roman" w:hAnsi="Helvetica" w:cs="Helvetica"/>
          <w:color w:val="606060"/>
          <w:sz w:val="23"/>
          <w:szCs w:val="23"/>
          <w:lang w:val="el-GR"/>
        </w:rPr>
        <w:t>ήμα</w:t>
      </w:r>
    </w:p>
    <w:p w:rsidR="00075617" w:rsidRPr="00075617" w:rsidRDefault="00075617" w:rsidP="00075617">
      <w:pPr>
        <w:spacing w:before="240" w:after="240" w:line="360" w:lineRule="auto"/>
        <w:rPr>
          <w:rFonts w:ascii="Helvetica" w:eastAsia="Times New Roman" w:hAnsi="Helvetica" w:cs="Helvetica"/>
          <w:color w:val="606060"/>
          <w:sz w:val="23"/>
          <w:szCs w:val="23"/>
          <w:lang w:val="el-GR"/>
        </w:rPr>
      </w:pPr>
      <w:r w:rsidRPr="00075617">
        <w:rPr>
          <w:rFonts w:ascii="Helvetica" w:eastAsia="Times New Roman" w:hAnsi="Helvetica" w:cs="Helvetica"/>
          <w:color w:val="606060"/>
          <w:sz w:val="23"/>
          <w:szCs w:val="23"/>
          <w:lang w:val="el-GR"/>
        </w:rPr>
        <w:t>Βουλευτή Κορινθίας, Νέα Δημοκρατία</w:t>
      </w:r>
    </w:p>
    <w:p w:rsidR="00075617" w:rsidRDefault="00075617" w:rsidP="00075617">
      <w:pPr>
        <w:rPr>
          <w:rFonts w:ascii="Helvetica" w:eastAsia="Times New Roman" w:hAnsi="Helvetica" w:cs="Helvetica"/>
          <w:color w:val="606060"/>
          <w:sz w:val="23"/>
          <w:szCs w:val="23"/>
        </w:rPr>
      </w:pPr>
      <w:hyperlink r:id="rId4" w:tgtFrame="_blank" w:history="1">
        <w:r w:rsidRPr="00075617">
          <w:rPr>
            <w:rFonts w:ascii="Calibri" w:eastAsia="Times New Roman" w:hAnsi="Calibri" w:cs="Helvetica"/>
            <w:color w:val="0563C1"/>
            <w:sz w:val="24"/>
            <w:szCs w:val="24"/>
            <w:u w:val="single"/>
            <w:lang w:val="en"/>
          </w:rPr>
          <w:t>www.dimas.gr</w:t>
        </w:r>
      </w:hyperlink>
    </w:p>
    <w:p w:rsidR="00075617" w:rsidRPr="00075617" w:rsidRDefault="00075617" w:rsidP="00075617">
      <w:pPr>
        <w:jc w:val="both"/>
        <w:rPr>
          <w:sz w:val="24"/>
          <w:szCs w:val="24"/>
        </w:rPr>
      </w:pPr>
      <w:hyperlink r:id="rId5" w:history="1">
        <w:r w:rsidRPr="00075617">
          <w:rPr>
            <w:rStyle w:val="-"/>
            <w:sz w:val="24"/>
            <w:szCs w:val="24"/>
          </w:rPr>
          <w:t>http://www.dimas.gr/%cf%83%cf%85%ce%bd%ce%b1%ce%bd%cf%84%ce%ae%cf%83%ce%b5%ce%b9%cf%82-%ce%b3%ce%b9%ce%b1-%cf%84%ce%bf-%ce%ad%cf%81%ce%b3%ce%bf-life-stymfalia/</w:t>
        </w:r>
      </w:hyperlink>
    </w:p>
    <w:p w:rsidR="00075617" w:rsidRPr="00075617" w:rsidRDefault="00075617" w:rsidP="009D4BEB">
      <w:pPr>
        <w:jc w:val="center"/>
        <w:rPr>
          <w:b/>
          <w:sz w:val="24"/>
          <w:szCs w:val="24"/>
        </w:rPr>
      </w:pPr>
    </w:p>
    <w:p w:rsidR="002411DF" w:rsidRPr="007D074A" w:rsidRDefault="009D4BEB" w:rsidP="009D4BEB">
      <w:pPr>
        <w:jc w:val="center"/>
        <w:rPr>
          <w:b/>
          <w:sz w:val="24"/>
          <w:szCs w:val="24"/>
          <w:lang w:val="el-GR"/>
        </w:rPr>
      </w:pPr>
      <w:r w:rsidRPr="007D074A">
        <w:rPr>
          <w:b/>
          <w:sz w:val="24"/>
          <w:szCs w:val="24"/>
          <w:lang w:val="el-GR"/>
        </w:rPr>
        <w:t>ΔΕΛΤΙΟ ΤΥΠΟΥ</w:t>
      </w:r>
    </w:p>
    <w:p w:rsidR="009D4BEB" w:rsidRPr="007D074A" w:rsidRDefault="009D4BEB" w:rsidP="009D4BEB">
      <w:pPr>
        <w:jc w:val="right"/>
        <w:rPr>
          <w:i/>
          <w:sz w:val="24"/>
          <w:szCs w:val="24"/>
          <w:lang w:val="el-GR"/>
        </w:rPr>
      </w:pPr>
      <w:r w:rsidRPr="007D074A">
        <w:rPr>
          <w:i/>
          <w:sz w:val="24"/>
          <w:szCs w:val="24"/>
          <w:lang w:val="el-GR"/>
        </w:rPr>
        <w:t xml:space="preserve">Αθήνα, 11.03.2015 </w:t>
      </w:r>
    </w:p>
    <w:p w:rsidR="009D4BEB" w:rsidRPr="007D074A" w:rsidRDefault="009D4BEB" w:rsidP="009D4BEB">
      <w:pPr>
        <w:jc w:val="both"/>
        <w:rPr>
          <w:sz w:val="24"/>
          <w:szCs w:val="24"/>
          <w:lang w:val="el-GR"/>
        </w:rPr>
      </w:pPr>
      <w:r w:rsidRPr="007D074A">
        <w:rPr>
          <w:sz w:val="24"/>
          <w:szCs w:val="24"/>
          <w:lang w:val="el-GR"/>
        </w:rPr>
        <w:t xml:space="preserve">Συναντήσεις για το έργο </w:t>
      </w:r>
      <w:r w:rsidRPr="007D074A">
        <w:rPr>
          <w:sz w:val="24"/>
          <w:szCs w:val="24"/>
        </w:rPr>
        <w:t>Life</w:t>
      </w:r>
      <w:r w:rsidRPr="007D074A">
        <w:rPr>
          <w:sz w:val="24"/>
          <w:szCs w:val="24"/>
          <w:lang w:val="el-GR"/>
        </w:rPr>
        <w:t xml:space="preserve"> </w:t>
      </w:r>
      <w:proofErr w:type="spellStart"/>
      <w:r w:rsidRPr="007D074A">
        <w:rPr>
          <w:sz w:val="24"/>
          <w:szCs w:val="24"/>
        </w:rPr>
        <w:t>Stymfalia</w:t>
      </w:r>
      <w:proofErr w:type="spellEnd"/>
      <w:r w:rsidRPr="007D074A">
        <w:rPr>
          <w:sz w:val="24"/>
          <w:szCs w:val="24"/>
          <w:lang w:val="el-GR"/>
        </w:rPr>
        <w:t xml:space="preserve"> πραγματοποίησε στην Αθήνα ο βουλευτής Κορινθίας Χρίστος Δήμας. Συγκεκριμένα ο κ. Δήμας συναντήθηκε με τους κκ. Βρασίδα </w:t>
      </w:r>
      <w:proofErr w:type="spellStart"/>
      <w:r w:rsidR="00E86D42">
        <w:rPr>
          <w:sz w:val="24"/>
          <w:szCs w:val="24"/>
          <w:lang w:val="el-GR"/>
        </w:rPr>
        <w:t>Ζάβρα</w:t>
      </w:r>
      <w:proofErr w:type="spellEnd"/>
      <w:r w:rsidR="00E86D42">
        <w:rPr>
          <w:sz w:val="24"/>
          <w:szCs w:val="24"/>
          <w:lang w:val="el-GR"/>
        </w:rPr>
        <w:t xml:space="preserve"> </w:t>
      </w:r>
      <w:r w:rsidRPr="007D074A">
        <w:rPr>
          <w:sz w:val="24"/>
          <w:szCs w:val="24"/>
          <w:lang w:val="el-GR"/>
        </w:rPr>
        <w:t xml:space="preserve">και </w:t>
      </w:r>
      <w:r w:rsidR="00E86D42">
        <w:rPr>
          <w:sz w:val="24"/>
          <w:szCs w:val="24"/>
          <w:lang w:val="el-GR"/>
        </w:rPr>
        <w:t xml:space="preserve">Δημήτρη </w:t>
      </w:r>
      <w:r w:rsidRPr="007D074A">
        <w:rPr>
          <w:sz w:val="24"/>
          <w:szCs w:val="24"/>
          <w:lang w:val="el-GR"/>
        </w:rPr>
        <w:t xml:space="preserve">Δημόπουλο </w:t>
      </w:r>
      <w:r w:rsidR="00E86D42">
        <w:rPr>
          <w:sz w:val="24"/>
          <w:szCs w:val="24"/>
          <w:lang w:val="el-GR"/>
        </w:rPr>
        <w:t xml:space="preserve">από το Πολιτιστικό Ίδρυμα Ομίλου </w:t>
      </w:r>
      <w:r w:rsidRPr="007D074A">
        <w:rPr>
          <w:sz w:val="24"/>
          <w:szCs w:val="24"/>
          <w:lang w:val="el-GR"/>
        </w:rPr>
        <w:t>Πειραιώς οι οποίοι τον ενημέρωσαν για την πρόοδο του έργου αποκατάσταση</w:t>
      </w:r>
      <w:r w:rsidR="00023A4F" w:rsidRPr="007D074A">
        <w:rPr>
          <w:sz w:val="24"/>
          <w:szCs w:val="24"/>
          <w:lang w:val="el-GR"/>
        </w:rPr>
        <w:t>ς</w:t>
      </w:r>
      <w:r w:rsidRPr="007D074A">
        <w:rPr>
          <w:sz w:val="24"/>
          <w:szCs w:val="24"/>
          <w:lang w:val="el-GR"/>
        </w:rPr>
        <w:t xml:space="preserve"> τη λίμνης Στυμφαλίας. </w:t>
      </w:r>
    </w:p>
    <w:p w:rsidR="00023A4F" w:rsidRPr="007D074A" w:rsidRDefault="00023A4F" w:rsidP="009D4BEB">
      <w:pPr>
        <w:jc w:val="both"/>
        <w:rPr>
          <w:sz w:val="24"/>
          <w:szCs w:val="24"/>
          <w:lang w:val="el-GR"/>
        </w:rPr>
      </w:pPr>
      <w:r w:rsidRPr="007D074A">
        <w:rPr>
          <w:sz w:val="24"/>
          <w:szCs w:val="24"/>
          <w:lang w:val="el-GR"/>
        </w:rPr>
        <w:t xml:space="preserve">Κατά τη διάρκεια της συνάντησης έγινε σαφές πως οι προβλεπόμενες περιβαλλοντικές μελέτες στο πλαίσιο των προπαρασκευαστικών δράσεων έχουν ολοκληρωθεί και πλέον υπάρχει καταγεγραμμένη και αναλυτική γνώση της κατάστασης του υγροτόπου και των οικολογικών χαρακτηριστικών του. </w:t>
      </w:r>
    </w:p>
    <w:p w:rsidR="00EF5E4D" w:rsidRPr="007D074A" w:rsidRDefault="00023A4F" w:rsidP="009D4BEB">
      <w:pPr>
        <w:jc w:val="both"/>
        <w:rPr>
          <w:sz w:val="24"/>
          <w:szCs w:val="24"/>
          <w:lang w:val="el-GR"/>
        </w:rPr>
      </w:pPr>
      <w:r w:rsidRPr="007D074A">
        <w:rPr>
          <w:sz w:val="24"/>
          <w:szCs w:val="24"/>
          <w:lang w:val="el-GR"/>
        </w:rPr>
        <w:t xml:space="preserve">Υπενθυμίζεται ότι </w:t>
      </w:r>
      <w:r w:rsidR="00EF5E4D" w:rsidRPr="007D074A">
        <w:rPr>
          <w:sz w:val="24"/>
          <w:szCs w:val="24"/>
          <w:lang w:val="el-GR"/>
        </w:rPr>
        <w:t xml:space="preserve">το </w:t>
      </w:r>
      <w:r w:rsidR="00EF5E4D" w:rsidRPr="007D074A">
        <w:rPr>
          <w:sz w:val="24"/>
          <w:szCs w:val="24"/>
        </w:rPr>
        <w:t>Life</w:t>
      </w:r>
      <w:r w:rsidR="00EF5E4D" w:rsidRPr="007D074A">
        <w:rPr>
          <w:sz w:val="24"/>
          <w:szCs w:val="24"/>
          <w:lang w:val="el-GR"/>
        </w:rPr>
        <w:t xml:space="preserve"> </w:t>
      </w:r>
      <w:proofErr w:type="spellStart"/>
      <w:r w:rsidR="00EF5E4D" w:rsidRPr="007D074A">
        <w:rPr>
          <w:sz w:val="24"/>
          <w:szCs w:val="24"/>
        </w:rPr>
        <w:t>Stymfalia</w:t>
      </w:r>
      <w:proofErr w:type="spellEnd"/>
      <w:r w:rsidR="00EF5E4D" w:rsidRPr="007D074A">
        <w:rPr>
          <w:sz w:val="24"/>
          <w:szCs w:val="24"/>
          <w:lang w:val="el-GR"/>
        </w:rPr>
        <w:t xml:space="preserve"> είναι ένα πρωτοποριακό πρόγραμμα </w:t>
      </w:r>
      <w:r w:rsidR="00DC6E5C">
        <w:rPr>
          <w:sz w:val="24"/>
          <w:szCs w:val="24"/>
          <w:lang w:val="el-GR"/>
        </w:rPr>
        <w:t>το οποίο</w:t>
      </w:r>
      <w:r w:rsidR="00EF5E4D" w:rsidRPr="007D074A">
        <w:rPr>
          <w:sz w:val="24"/>
          <w:szCs w:val="24"/>
          <w:lang w:val="el-GR"/>
        </w:rPr>
        <w:t xml:space="preserve"> υλοποιείται με τη συνεισφορά του χρηματοδοτικού μέσου </w:t>
      </w:r>
      <w:r w:rsidR="00EF5E4D" w:rsidRPr="007D074A">
        <w:rPr>
          <w:sz w:val="24"/>
          <w:szCs w:val="24"/>
        </w:rPr>
        <w:t>Life</w:t>
      </w:r>
      <w:r w:rsidR="00EF5E4D" w:rsidRPr="007D074A">
        <w:rPr>
          <w:sz w:val="24"/>
          <w:szCs w:val="24"/>
          <w:lang w:val="el-GR"/>
        </w:rPr>
        <w:t xml:space="preserve"> + της Ευρωπαϊκής Ένωσης και με την κοινή δράση του Δήμου </w:t>
      </w:r>
      <w:proofErr w:type="spellStart"/>
      <w:r w:rsidR="00EF5E4D" w:rsidRPr="007D074A">
        <w:rPr>
          <w:sz w:val="24"/>
          <w:szCs w:val="24"/>
          <w:lang w:val="el-GR"/>
        </w:rPr>
        <w:t>Σικυωνίων</w:t>
      </w:r>
      <w:proofErr w:type="spellEnd"/>
      <w:r w:rsidR="00EF5E4D" w:rsidRPr="007D074A">
        <w:rPr>
          <w:sz w:val="24"/>
          <w:szCs w:val="24"/>
          <w:lang w:val="el-GR"/>
        </w:rPr>
        <w:t xml:space="preserve">, του ΟΙΚΟΜ, του Πολιτιστικού Ιδρύματος Ομίλου Πειραιώς, του ΚΑΠΕ και της Εταιρίας Προστασίας Πρεσπών. Στόχος του προγράμματος είναι η αποκατάσταση της λίμνης Στυμφαλίας, η προστασία και διαχείρισή της, η βελτίωση της κατάστασης των σημαντικών </w:t>
      </w:r>
      <w:proofErr w:type="spellStart"/>
      <w:r w:rsidR="00EF5E4D" w:rsidRPr="007D074A">
        <w:rPr>
          <w:sz w:val="24"/>
          <w:szCs w:val="24"/>
          <w:lang w:val="el-GR"/>
        </w:rPr>
        <w:t>οικοτόπων</w:t>
      </w:r>
      <w:proofErr w:type="spellEnd"/>
      <w:r w:rsidR="00EF5E4D" w:rsidRPr="007D074A">
        <w:rPr>
          <w:sz w:val="24"/>
          <w:szCs w:val="24"/>
          <w:lang w:val="el-GR"/>
        </w:rPr>
        <w:t xml:space="preserve"> </w:t>
      </w:r>
      <w:r w:rsidR="00DC6E5C">
        <w:rPr>
          <w:sz w:val="24"/>
          <w:szCs w:val="24"/>
          <w:lang w:val="el-GR"/>
        </w:rPr>
        <w:t>και η διατήρηση των μοναδικών ειδών</w:t>
      </w:r>
      <w:r w:rsidR="00EF5E4D" w:rsidRPr="007D074A">
        <w:rPr>
          <w:sz w:val="24"/>
          <w:szCs w:val="24"/>
          <w:lang w:val="el-GR"/>
        </w:rPr>
        <w:t xml:space="preserve"> που ζουν στη λίμνη και στη γύρω περιοχή, η θεσμική προστασία της περιοχής </w:t>
      </w:r>
      <w:proofErr w:type="spellStart"/>
      <w:r w:rsidR="00EF5E4D" w:rsidRPr="007D074A">
        <w:rPr>
          <w:sz w:val="24"/>
          <w:szCs w:val="24"/>
        </w:rPr>
        <w:t>Natura</w:t>
      </w:r>
      <w:proofErr w:type="spellEnd"/>
      <w:r w:rsidR="00EF5E4D" w:rsidRPr="007D074A">
        <w:rPr>
          <w:sz w:val="24"/>
          <w:szCs w:val="24"/>
          <w:lang w:val="el-GR"/>
        </w:rPr>
        <w:t xml:space="preserve"> 2000 και η ενεργοποίηση της τοπικής κοινωνίας για τον παραπάνω σκοπό. </w:t>
      </w:r>
    </w:p>
    <w:p w:rsidR="009D4BEB" w:rsidRPr="007D074A" w:rsidRDefault="009D4BEB" w:rsidP="009D4BEB">
      <w:pPr>
        <w:jc w:val="both"/>
        <w:rPr>
          <w:sz w:val="24"/>
          <w:szCs w:val="24"/>
          <w:lang w:val="el-GR"/>
        </w:rPr>
      </w:pPr>
    </w:p>
    <w:sectPr w:rsidR="009D4BEB" w:rsidRPr="007D0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EB"/>
    <w:rsid w:val="00023A4F"/>
    <w:rsid w:val="00075617"/>
    <w:rsid w:val="002411DF"/>
    <w:rsid w:val="007D074A"/>
    <w:rsid w:val="009D4BEB"/>
    <w:rsid w:val="00DC6E5C"/>
    <w:rsid w:val="00E86D42"/>
    <w:rsid w:val="00EF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F255D-AD98-4380-ACD5-D4570654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756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cf%83%cf%85%ce%bd%ce%b1%ce%bd%cf%84%ce%ae%cf%83%ce%b5%ce%b9%cf%82-%ce%b3%ce%b9%ce%b1-%cf%84%ce%bf-%ce%ad%cf%81%ce%b3%ce%bf-life-stymfalia/"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257</Words>
  <Characters>1471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6</cp:revision>
  <dcterms:created xsi:type="dcterms:W3CDTF">2015-03-10T13:47:00Z</dcterms:created>
  <dcterms:modified xsi:type="dcterms:W3CDTF">2015-03-11T07:53:00Z</dcterms:modified>
</cp:coreProperties>
</file>