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A1F" w:rsidRDefault="00350A1F" w:rsidP="00350A1F">
      <w:r w:rsidRPr="00350A1F">
        <w:rPr>
          <w:lang w:val="el-GR"/>
        </w:rPr>
        <w:t>Γραφείο Τύπου Χρίστου Δήμα</w:t>
      </w:r>
      <w:r w:rsidRPr="00350A1F">
        <w:rPr>
          <w:lang w:val="el-GR"/>
        </w:rPr>
        <w:br/>
        <w:t>Βουλευτή Κορινθίας, Νέα Δημοκρατία</w:t>
      </w:r>
      <w:r w:rsidRPr="00350A1F">
        <w:rPr>
          <w:lang w:val="el-GR"/>
        </w:rPr>
        <w:br/>
      </w:r>
      <w:hyperlink r:id="rId5" w:tgtFrame="_blank" w:history="1">
        <w:r>
          <w:rPr>
            <w:rStyle w:val="-"/>
            <w:color w:val="2BAADF"/>
          </w:rPr>
          <w:t>www</w:t>
        </w:r>
        <w:r w:rsidRPr="00350A1F">
          <w:rPr>
            <w:rStyle w:val="-"/>
            <w:color w:val="2BAADF"/>
            <w:lang w:val="el-GR"/>
          </w:rPr>
          <w:t>.</w:t>
        </w:r>
        <w:proofErr w:type="spellStart"/>
        <w:r>
          <w:rPr>
            <w:rStyle w:val="-"/>
            <w:color w:val="2BAADF"/>
          </w:rPr>
          <w:t>dimas</w:t>
        </w:r>
        <w:proofErr w:type="spellEnd"/>
        <w:r w:rsidRPr="00350A1F">
          <w:rPr>
            <w:rStyle w:val="-"/>
            <w:color w:val="2BAADF"/>
            <w:lang w:val="el-GR"/>
          </w:rPr>
          <w:t>.</w:t>
        </w:r>
        <w:r>
          <w:rPr>
            <w:rStyle w:val="-"/>
            <w:color w:val="2BAADF"/>
          </w:rPr>
          <w:t>gr</w:t>
        </w:r>
      </w:hyperlink>
      <w:bookmarkStart w:id="0" w:name="_GoBack"/>
      <w:bookmarkEnd w:id="0"/>
    </w:p>
    <w:p w:rsidR="00350A1F" w:rsidRPr="00350A1F" w:rsidRDefault="00350A1F" w:rsidP="00350A1F">
      <w:pPr>
        <w:rPr>
          <w:sz w:val="24"/>
          <w:szCs w:val="24"/>
        </w:rPr>
      </w:pPr>
      <w:hyperlink r:id="rId6" w:history="1">
        <w:r w:rsidRPr="00350A1F">
          <w:rPr>
            <w:rStyle w:val="-"/>
            <w:sz w:val="24"/>
            <w:szCs w:val="24"/>
          </w:rPr>
          <w:t>http://www.dimas.gr/?p=6175</w:t>
        </w:r>
      </w:hyperlink>
    </w:p>
    <w:p w:rsidR="00350A1F" w:rsidRPr="00350A1F" w:rsidRDefault="00350A1F" w:rsidP="00BC0F3F">
      <w:pPr>
        <w:jc w:val="center"/>
        <w:rPr>
          <w:sz w:val="24"/>
          <w:szCs w:val="24"/>
        </w:rPr>
      </w:pPr>
    </w:p>
    <w:p w:rsidR="00BC0F3F" w:rsidRPr="00BC0F3F" w:rsidRDefault="00BC0F3F" w:rsidP="00BC0F3F">
      <w:pPr>
        <w:jc w:val="center"/>
        <w:rPr>
          <w:b/>
          <w:sz w:val="24"/>
          <w:szCs w:val="24"/>
          <w:lang w:val="el-GR"/>
        </w:rPr>
      </w:pPr>
      <w:r w:rsidRPr="00BC0F3F">
        <w:rPr>
          <w:b/>
          <w:sz w:val="24"/>
          <w:szCs w:val="24"/>
          <w:lang w:val="el-GR"/>
        </w:rPr>
        <w:t>ΔΕΛΤΙΟ ΤΥΠΟΥ</w:t>
      </w:r>
    </w:p>
    <w:p w:rsidR="00BC0F3F" w:rsidRDefault="00BC0F3F" w:rsidP="00BC0F3F">
      <w:pPr>
        <w:jc w:val="both"/>
        <w:rPr>
          <w:sz w:val="24"/>
          <w:szCs w:val="24"/>
          <w:lang w:val="el-GR"/>
        </w:rPr>
      </w:pPr>
    </w:p>
    <w:p w:rsidR="00BC0F3F" w:rsidRPr="00BC0F3F" w:rsidRDefault="00BC0F3F" w:rsidP="00BC0F3F">
      <w:pPr>
        <w:jc w:val="right"/>
        <w:rPr>
          <w:i/>
          <w:sz w:val="24"/>
          <w:szCs w:val="24"/>
          <w:lang w:val="el-GR"/>
        </w:rPr>
      </w:pPr>
      <w:r w:rsidRPr="00BC0F3F">
        <w:rPr>
          <w:i/>
          <w:sz w:val="24"/>
          <w:szCs w:val="24"/>
          <w:lang w:val="el-GR"/>
        </w:rPr>
        <w:t xml:space="preserve">23.12.2015 </w:t>
      </w:r>
    </w:p>
    <w:p w:rsidR="00BC0F3F" w:rsidRPr="00BC0F3F" w:rsidRDefault="00BC0F3F" w:rsidP="00BC0F3F">
      <w:pPr>
        <w:jc w:val="both"/>
        <w:rPr>
          <w:sz w:val="24"/>
          <w:szCs w:val="24"/>
          <w:lang w:val="el-GR"/>
        </w:rPr>
      </w:pPr>
      <w:r>
        <w:rPr>
          <w:sz w:val="24"/>
          <w:szCs w:val="24"/>
          <w:lang w:val="el-GR"/>
        </w:rPr>
        <w:t xml:space="preserve">Για κίνδυνο ανεπαρκούς προστασίας των περιοχών </w:t>
      </w:r>
      <w:r>
        <w:rPr>
          <w:sz w:val="24"/>
          <w:szCs w:val="24"/>
        </w:rPr>
        <w:t>Natura</w:t>
      </w:r>
      <w:r w:rsidRPr="00BC0F3F">
        <w:rPr>
          <w:sz w:val="24"/>
          <w:szCs w:val="24"/>
          <w:lang w:val="el-GR"/>
        </w:rPr>
        <w:t xml:space="preserve"> 2000 </w:t>
      </w:r>
      <w:r>
        <w:rPr>
          <w:sz w:val="24"/>
          <w:szCs w:val="24"/>
          <w:lang w:val="el-GR"/>
        </w:rPr>
        <w:t xml:space="preserve">στην Κορινθία κάνει λόγο ο βουλευτής Κορινθίας Χρίστος Δήμας απευθύνοντας σχετικό ερώτημα στον Υπουργό </w:t>
      </w:r>
      <w:r w:rsidR="00384B1E">
        <w:rPr>
          <w:sz w:val="24"/>
          <w:szCs w:val="24"/>
          <w:lang w:val="el-GR"/>
        </w:rPr>
        <w:t>Π</w:t>
      </w:r>
      <w:r>
        <w:rPr>
          <w:sz w:val="24"/>
          <w:szCs w:val="24"/>
          <w:lang w:val="el-GR"/>
        </w:rPr>
        <w:t xml:space="preserve">εριβάλλοντος και </w:t>
      </w:r>
      <w:r w:rsidR="00384B1E">
        <w:rPr>
          <w:sz w:val="24"/>
          <w:szCs w:val="24"/>
          <w:lang w:val="el-GR"/>
        </w:rPr>
        <w:t>Ε</w:t>
      </w:r>
      <w:r>
        <w:rPr>
          <w:sz w:val="24"/>
          <w:szCs w:val="24"/>
          <w:lang w:val="el-GR"/>
        </w:rPr>
        <w:t xml:space="preserve">νέργειας. </w:t>
      </w:r>
    </w:p>
    <w:p w:rsidR="00BC0F3F" w:rsidRPr="00BC0F3F" w:rsidRDefault="00BC0F3F" w:rsidP="00BC0F3F">
      <w:pPr>
        <w:jc w:val="both"/>
        <w:rPr>
          <w:sz w:val="24"/>
          <w:szCs w:val="24"/>
          <w:lang w:val="el-GR"/>
        </w:rPr>
      </w:pPr>
      <w:r>
        <w:rPr>
          <w:sz w:val="24"/>
          <w:szCs w:val="24"/>
          <w:lang w:val="el-GR"/>
        </w:rPr>
        <w:t>Στην ερώτησή του</w:t>
      </w:r>
      <w:r w:rsidR="00384B1E">
        <w:rPr>
          <w:sz w:val="24"/>
          <w:szCs w:val="24"/>
          <w:lang w:val="el-GR"/>
        </w:rPr>
        <w:t>,</w:t>
      </w:r>
      <w:r>
        <w:rPr>
          <w:sz w:val="24"/>
          <w:szCs w:val="24"/>
          <w:lang w:val="el-GR"/>
        </w:rPr>
        <w:t xml:space="preserve"> ο Χρίστος Δήμας υπογραμμίζει πως π</w:t>
      </w:r>
      <w:r w:rsidRPr="00BC0F3F">
        <w:rPr>
          <w:sz w:val="24"/>
          <w:szCs w:val="24"/>
          <w:lang w:val="el-GR"/>
        </w:rPr>
        <w:t>αρά την υποχρέωση της χώρας να εναρμονι</w:t>
      </w:r>
      <w:r w:rsidR="00384B1E">
        <w:rPr>
          <w:sz w:val="24"/>
          <w:szCs w:val="24"/>
          <w:lang w:val="el-GR"/>
        </w:rPr>
        <w:t>στεί με την ευρωπαϊκή νομοθεσία</w:t>
      </w:r>
      <w:r w:rsidRPr="00BC0F3F">
        <w:rPr>
          <w:sz w:val="24"/>
          <w:szCs w:val="24"/>
          <w:lang w:val="el-GR"/>
        </w:rPr>
        <w:t xml:space="preserve"> όσον αφορά τα μέτρα διαχείρισης για την προστασία των περιοχών </w:t>
      </w:r>
      <w:r>
        <w:rPr>
          <w:sz w:val="24"/>
          <w:szCs w:val="24"/>
        </w:rPr>
        <w:t>Natura</w:t>
      </w:r>
      <w:r w:rsidRPr="00BC0F3F">
        <w:rPr>
          <w:sz w:val="24"/>
          <w:szCs w:val="24"/>
          <w:lang w:val="el-GR"/>
        </w:rPr>
        <w:t xml:space="preserve"> 2000, μέχρι σήμερα η Ελλάδα δεν έχει θεσπίσει και εφαρμόσει ένα ολοκληρωμένο καθεστώς προστασίας. </w:t>
      </w:r>
      <w:r w:rsidR="00384B1E">
        <w:rPr>
          <w:sz w:val="24"/>
          <w:szCs w:val="24"/>
          <w:lang w:val="el-GR"/>
        </w:rPr>
        <w:t>Τ</w:t>
      </w:r>
      <w:r>
        <w:rPr>
          <w:sz w:val="24"/>
          <w:szCs w:val="24"/>
          <w:lang w:val="el-GR"/>
        </w:rPr>
        <w:t xml:space="preserve">ονίζει </w:t>
      </w:r>
      <w:r w:rsidR="00384B1E">
        <w:rPr>
          <w:sz w:val="24"/>
          <w:szCs w:val="24"/>
          <w:lang w:val="el-GR"/>
        </w:rPr>
        <w:t xml:space="preserve">μάλιστα </w:t>
      </w:r>
      <w:r>
        <w:rPr>
          <w:sz w:val="24"/>
          <w:szCs w:val="24"/>
          <w:lang w:val="el-GR"/>
        </w:rPr>
        <w:t xml:space="preserve">πως </w:t>
      </w:r>
      <w:r w:rsidRPr="00BC0F3F">
        <w:rPr>
          <w:sz w:val="24"/>
          <w:szCs w:val="24"/>
          <w:lang w:val="el-GR"/>
        </w:rPr>
        <w:t>στο σημερινό Σύστημα Προστατευόμενων Περιοχών λειτουργούν 28 φορείς διαχείρισης οι οποίοι όμως καλύπτουν μόλις το 30% της έκτασης των περιοχών του δικτύου</w:t>
      </w:r>
      <w:r>
        <w:rPr>
          <w:sz w:val="24"/>
          <w:szCs w:val="24"/>
          <w:lang w:val="el-GR"/>
        </w:rPr>
        <w:t xml:space="preserve">. </w:t>
      </w:r>
    </w:p>
    <w:p w:rsidR="00BC0F3F" w:rsidRDefault="00E17D54" w:rsidP="00BC0F3F">
      <w:pPr>
        <w:jc w:val="both"/>
        <w:rPr>
          <w:sz w:val="24"/>
          <w:szCs w:val="24"/>
          <w:lang w:val="el-GR"/>
        </w:rPr>
      </w:pPr>
      <w:r>
        <w:rPr>
          <w:sz w:val="24"/>
          <w:szCs w:val="24"/>
          <w:lang w:val="el-GR"/>
        </w:rPr>
        <w:t xml:space="preserve">Με βάση τα παραπάνω ο κ. Δήμας καλεί τον αρμόδιο Υπουργό να απαντήσει για </w:t>
      </w:r>
      <w:r w:rsidR="00BC0F3F" w:rsidRPr="00BC0F3F">
        <w:rPr>
          <w:sz w:val="24"/>
          <w:szCs w:val="24"/>
          <w:lang w:val="el-GR"/>
        </w:rPr>
        <w:t xml:space="preserve"> </w:t>
      </w:r>
      <w:r>
        <w:rPr>
          <w:sz w:val="24"/>
          <w:szCs w:val="24"/>
          <w:lang w:val="el-GR"/>
        </w:rPr>
        <w:t xml:space="preserve">τις </w:t>
      </w:r>
      <w:r w:rsidR="00BC0F3F" w:rsidRPr="00BC0F3F">
        <w:rPr>
          <w:sz w:val="24"/>
          <w:szCs w:val="24"/>
          <w:lang w:val="el-GR"/>
        </w:rPr>
        <w:t>πρωτοβουλίες που έχει αναλάβει για την προστασία της κάθε μία από τις έξι περιοχές της Κορινθίας που</w:t>
      </w:r>
      <w:r>
        <w:rPr>
          <w:sz w:val="24"/>
          <w:szCs w:val="24"/>
          <w:lang w:val="el-GR"/>
        </w:rPr>
        <w:t xml:space="preserve"> έχουν ενταχθεί στο </w:t>
      </w:r>
      <w:proofErr w:type="spellStart"/>
      <w:r>
        <w:rPr>
          <w:sz w:val="24"/>
          <w:szCs w:val="24"/>
          <w:lang w:val="el-GR"/>
        </w:rPr>
        <w:t>Natura</w:t>
      </w:r>
      <w:proofErr w:type="spellEnd"/>
      <w:r>
        <w:rPr>
          <w:sz w:val="24"/>
          <w:szCs w:val="24"/>
          <w:lang w:val="el-GR"/>
        </w:rPr>
        <w:t xml:space="preserve"> 2000. Επίσης, ζητά την επίσημη αξιολόγηση για</w:t>
      </w:r>
      <w:r w:rsidR="00BC0F3F" w:rsidRPr="00BC0F3F">
        <w:rPr>
          <w:sz w:val="24"/>
          <w:szCs w:val="24"/>
          <w:lang w:val="el-GR"/>
        </w:rPr>
        <w:t xml:space="preserve"> την σημερινή γενικότερη κατάσταση των προστατευόμενων περιοχών της Κορινθίας</w:t>
      </w:r>
      <w:r>
        <w:rPr>
          <w:sz w:val="24"/>
          <w:szCs w:val="24"/>
          <w:lang w:val="el-GR"/>
        </w:rPr>
        <w:t>, καθώς και για το πόσο συχνά  πραγματοποιούνται έλεγχοι</w:t>
      </w:r>
      <w:r w:rsidR="00BC0F3F" w:rsidRPr="00BC0F3F">
        <w:rPr>
          <w:sz w:val="24"/>
          <w:szCs w:val="24"/>
          <w:lang w:val="el-GR"/>
        </w:rPr>
        <w:t xml:space="preserve"> για την διαπίστωση της κατάστασής </w:t>
      </w:r>
      <w:r>
        <w:rPr>
          <w:sz w:val="24"/>
          <w:szCs w:val="24"/>
          <w:lang w:val="el-GR"/>
        </w:rPr>
        <w:t>τους. Τέλος, ο βουλευτής Κορινθίας ζητά να πληροφορηθεί αν σ</w:t>
      </w:r>
      <w:r w:rsidR="00BC0F3F" w:rsidRPr="00BC0F3F">
        <w:rPr>
          <w:sz w:val="24"/>
          <w:szCs w:val="24"/>
          <w:lang w:val="el-GR"/>
        </w:rPr>
        <w:t xml:space="preserve">το μέλλον εξετάζεται από το Υπουργείο η ένταξη και άλλων περιοχών της Κορινθίας στο </w:t>
      </w:r>
      <w:proofErr w:type="spellStart"/>
      <w:r w:rsidR="00BC0F3F" w:rsidRPr="00BC0F3F">
        <w:rPr>
          <w:sz w:val="24"/>
          <w:szCs w:val="24"/>
          <w:lang w:val="el-GR"/>
        </w:rPr>
        <w:t>Natura</w:t>
      </w:r>
      <w:proofErr w:type="spellEnd"/>
      <w:r w:rsidR="00BC0F3F" w:rsidRPr="00BC0F3F">
        <w:rPr>
          <w:sz w:val="24"/>
          <w:szCs w:val="24"/>
          <w:lang w:val="el-GR"/>
        </w:rPr>
        <w:t xml:space="preserve"> 2000</w:t>
      </w:r>
      <w:r>
        <w:rPr>
          <w:sz w:val="24"/>
          <w:szCs w:val="24"/>
          <w:lang w:val="el-GR"/>
        </w:rPr>
        <w:t xml:space="preserve"> και π</w:t>
      </w:r>
      <w:r w:rsidR="00BC0F3F" w:rsidRPr="00BC0F3F">
        <w:rPr>
          <w:sz w:val="24"/>
          <w:szCs w:val="24"/>
          <w:lang w:val="el-GR"/>
        </w:rPr>
        <w:t>οιες είναι αυτές</w:t>
      </w:r>
      <w:r>
        <w:rPr>
          <w:sz w:val="24"/>
          <w:szCs w:val="24"/>
          <w:lang w:val="el-GR"/>
        </w:rPr>
        <w:t>.</w:t>
      </w:r>
    </w:p>
    <w:p w:rsidR="00BC0F3F" w:rsidRDefault="00BC0F3F" w:rsidP="00BC0F3F">
      <w:pPr>
        <w:jc w:val="both"/>
        <w:rPr>
          <w:sz w:val="24"/>
          <w:szCs w:val="24"/>
          <w:lang w:val="el-GR"/>
        </w:rPr>
      </w:pPr>
    </w:p>
    <w:p w:rsidR="00BC0F3F" w:rsidRDefault="00BC0F3F" w:rsidP="00BC0F3F">
      <w:pPr>
        <w:jc w:val="both"/>
        <w:rPr>
          <w:sz w:val="24"/>
          <w:szCs w:val="24"/>
          <w:lang w:val="el-GR"/>
        </w:rPr>
      </w:pPr>
      <w:r>
        <w:rPr>
          <w:sz w:val="24"/>
          <w:szCs w:val="24"/>
          <w:lang w:val="el-GR"/>
        </w:rPr>
        <w:t>Συγκεκριμένα στην ερώτηση αναφέρεται:</w:t>
      </w:r>
    </w:p>
    <w:p w:rsidR="00BC0F3F" w:rsidRPr="00BC0F3F" w:rsidRDefault="00BC0F3F" w:rsidP="00BC0F3F">
      <w:pPr>
        <w:jc w:val="both"/>
        <w:rPr>
          <w:sz w:val="24"/>
          <w:szCs w:val="24"/>
          <w:lang w:val="el-GR"/>
        </w:rPr>
      </w:pPr>
      <w:r w:rsidRPr="00BC0F3F">
        <w:rPr>
          <w:sz w:val="24"/>
          <w:szCs w:val="24"/>
          <w:lang w:val="el-GR"/>
        </w:rPr>
        <w:t>Προς: Υπουργείο Περιβάλλοντος και Ενέργειας</w:t>
      </w:r>
    </w:p>
    <w:p w:rsidR="00BC0F3F" w:rsidRPr="00BC0F3F" w:rsidRDefault="00BC0F3F" w:rsidP="00BC0F3F">
      <w:pPr>
        <w:jc w:val="both"/>
        <w:rPr>
          <w:sz w:val="24"/>
          <w:szCs w:val="24"/>
          <w:lang w:val="el-GR"/>
        </w:rPr>
      </w:pPr>
      <w:r w:rsidRPr="00BC0F3F">
        <w:rPr>
          <w:sz w:val="24"/>
          <w:szCs w:val="24"/>
          <w:lang w:val="el-GR"/>
        </w:rPr>
        <w:t xml:space="preserve">Θέμα: Ολοκληρωμένο καθεστώς για τη βιώσιμη διαχείριση των περιοχών </w:t>
      </w:r>
      <w:r w:rsidRPr="00BC0F3F">
        <w:rPr>
          <w:sz w:val="24"/>
          <w:szCs w:val="24"/>
        </w:rPr>
        <w:t>Natura</w:t>
      </w:r>
      <w:r w:rsidRPr="00BC0F3F">
        <w:rPr>
          <w:sz w:val="24"/>
          <w:szCs w:val="24"/>
          <w:lang w:val="el-GR"/>
        </w:rPr>
        <w:t xml:space="preserve"> 2000 στην Κορινθία</w:t>
      </w:r>
    </w:p>
    <w:p w:rsidR="00BC0F3F" w:rsidRDefault="00BC0F3F" w:rsidP="00BC0F3F">
      <w:pPr>
        <w:jc w:val="both"/>
        <w:rPr>
          <w:sz w:val="24"/>
          <w:szCs w:val="24"/>
          <w:lang w:val="el-GR"/>
        </w:rPr>
      </w:pPr>
      <w:r>
        <w:rPr>
          <w:sz w:val="24"/>
          <w:szCs w:val="24"/>
          <w:lang w:val="el-GR"/>
        </w:rPr>
        <w:t xml:space="preserve">Το Ευρωπαϊκό οικολογικό δίκτυο </w:t>
      </w:r>
      <w:r>
        <w:rPr>
          <w:sz w:val="24"/>
          <w:szCs w:val="24"/>
        </w:rPr>
        <w:t>Natura</w:t>
      </w:r>
      <w:r>
        <w:rPr>
          <w:sz w:val="24"/>
          <w:szCs w:val="24"/>
          <w:lang w:val="el-GR"/>
        </w:rPr>
        <w:t xml:space="preserve"> 2000 είναι ένα δίκτυο ζωνών προστασίας της φύσης που εκτείνεται σε ολόκληρη την Ευρωπαϊκή Ένωση και έχει ως στόχο να διασφαλίσει τη μακροπρόθεσμη διατήρηση των πιο πολύτιμων και των πλέον απειλούμενων ειδών και ενδιαιτημάτων της σε ικανοποιητικό επίπεδο.</w:t>
      </w:r>
    </w:p>
    <w:p w:rsidR="00BC0F3F" w:rsidRDefault="00BC0F3F" w:rsidP="00BC0F3F">
      <w:pPr>
        <w:jc w:val="both"/>
        <w:rPr>
          <w:sz w:val="24"/>
          <w:szCs w:val="24"/>
          <w:lang w:val="el-GR"/>
        </w:rPr>
      </w:pPr>
      <w:r>
        <w:rPr>
          <w:sz w:val="24"/>
          <w:szCs w:val="24"/>
          <w:lang w:val="el-GR"/>
        </w:rPr>
        <w:lastRenderedPageBreak/>
        <w:t xml:space="preserve">Η ένταξη ελληνικών περιοχών στο δίκτυο πραγματοποιήθηκε σταδιακά από το 1999 έως το 2012 ενώ αναμένεται στο μέλλον να ενταχθούν και νέες. Ειδικά για την Κορινθία, έχουν κηρυχθεί ως «Ειδικές Ζώνες Διατήρησης (ΕΖΔ)» ή/και Ζώνες Ειδικής Προστασίας (ΖΕΠ) έξι περιοχές. </w:t>
      </w:r>
    </w:p>
    <w:p w:rsidR="00BC0F3F" w:rsidRDefault="00BC0F3F" w:rsidP="00BC0F3F">
      <w:pPr>
        <w:jc w:val="both"/>
        <w:rPr>
          <w:sz w:val="24"/>
          <w:szCs w:val="24"/>
          <w:lang w:val="el-GR"/>
        </w:rPr>
      </w:pPr>
      <w:r>
        <w:rPr>
          <w:sz w:val="24"/>
          <w:szCs w:val="24"/>
          <w:lang w:val="el-GR"/>
        </w:rPr>
        <w:t>Συγκεκριμένα:</w:t>
      </w:r>
    </w:p>
    <w:p w:rsidR="00BC0F3F" w:rsidRPr="00BC0F3F" w:rsidRDefault="00BC0F3F" w:rsidP="00BC0F3F">
      <w:pPr>
        <w:jc w:val="center"/>
        <w:rPr>
          <w:sz w:val="24"/>
          <w:szCs w:val="24"/>
          <w:lang w:val="el-GR"/>
        </w:rPr>
      </w:pPr>
      <w:r w:rsidRPr="00BC0F3F">
        <w:rPr>
          <w:sz w:val="24"/>
          <w:szCs w:val="24"/>
          <w:lang w:val="el-GR"/>
        </w:rPr>
        <w:t>ΚΟΡΙΝΘΙΑ</w:t>
      </w:r>
    </w:p>
    <w:tbl>
      <w:tblPr>
        <w:tblStyle w:val="a4"/>
        <w:tblW w:w="0" w:type="auto"/>
        <w:jc w:val="center"/>
        <w:tblInd w:w="0" w:type="dxa"/>
        <w:tblLook w:val="04A0" w:firstRow="1" w:lastRow="0" w:firstColumn="1" w:lastColumn="0" w:noHBand="0" w:noVBand="1"/>
      </w:tblPr>
      <w:tblGrid>
        <w:gridCol w:w="2155"/>
        <w:gridCol w:w="1170"/>
        <w:gridCol w:w="3687"/>
      </w:tblGrid>
      <w:tr w:rsidR="00BC0F3F" w:rsidRPr="00BC0F3F" w:rsidTr="00BC0F3F">
        <w:trPr>
          <w:jc w:val="center"/>
        </w:trPr>
        <w:tc>
          <w:tcPr>
            <w:tcW w:w="2155" w:type="dxa"/>
            <w:tcBorders>
              <w:top w:val="single" w:sz="4" w:space="0" w:color="auto"/>
              <w:left w:val="single" w:sz="4" w:space="0" w:color="auto"/>
              <w:bottom w:val="single" w:sz="4" w:space="0" w:color="auto"/>
              <w:right w:val="single" w:sz="4" w:space="0" w:color="auto"/>
            </w:tcBorders>
            <w:hideMark/>
          </w:tcPr>
          <w:p w:rsidR="00BC0F3F" w:rsidRPr="00BC0F3F" w:rsidRDefault="00BC0F3F">
            <w:pPr>
              <w:spacing w:line="240" w:lineRule="auto"/>
              <w:jc w:val="center"/>
              <w:rPr>
                <w:sz w:val="24"/>
                <w:szCs w:val="24"/>
              </w:rPr>
            </w:pPr>
            <w:r w:rsidRPr="00BC0F3F">
              <w:rPr>
                <w:sz w:val="24"/>
                <w:szCs w:val="24"/>
                <w:lang w:val="el-GR"/>
              </w:rPr>
              <w:t xml:space="preserve">Κωδικός </w:t>
            </w:r>
            <w:r w:rsidRPr="00BC0F3F">
              <w:rPr>
                <w:sz w:val="24"/>
                <w:szCs w:val="24"/>
              </w:rPr>
              <w:t>Natura 2000</w:t>
            </w:r>
          </w:p>
        </w:tc>
        <w:tc>
          <w:tcPr>
            <w:tcW w:w="1170" w:type="dxa"/>
            <w:tcBorders>
              <w:top w:val="single" w:sz="4" w:space="0" w:color="auto"/>
              <w:left w:val="single" w:sz="4" w:space="0" w:color="auto"/>
              <w:bottom w:val="single" w:sz="4" w:space="0" w:color="auto"/>
              <w:right w:val="single" w:sz="4" w:space="0" w:color="auto"/>
            </w:tcBorders>
            <w:hideMark/>
          </w:tcPr>
          <w:p w:rsidR="00BC0F3F" w:rsidRPr="00BC0F3F" w:rsidRDefault="00BC0F3F">
            <w:pPr>
              <w:spacing w:line="240" w:lineRule="auto"/>
              <w:jc w:val="center"/>
              <w:rPr>
                <w:sz w:val="24"/>
                <w:szCs w:val="24"/>
                <w:lang w:val="el-GR"/>
              </w:rPr>
            </w:pPr>
            <w:r w:rsidRPr="00BC0F3F">
              <w:rPr>
                <w:sz w:val="24"/>
                <w:szCs w:val="24"/>
                <w:lang w:val="el-GR"/>
              </w:rPr>
              <w:t>Είδος</w:t>
            </w:r>
          </w:p>
        </w:tc>
        <w:tc>
          <w:tcPr>
            <w:tcW w:w="3687" w:type="dxa"/>
            <w:tcBorders>
              <w:top w:val="single" w:sz="4" w:space="0" w:color="auto"/>
              <w:left w:val="single" w:sz="4" w:space="0" w:color="auto"/>
              <w:bottom w:val="single" w:sz="4" w:space="0" w:color="auto"/>
              <w:right w:val="single" w:sz="4" w:space="0" w:color="auto"/>
            </w:tcBorders>
            <w:hideMark/>
          </w:tcPr>
          <w:p w:rsidR="00BC0F3F" w:rsidRPr="00BC0F3F" w:rsidRDefault="00BC0F3F">
            <w:pPr>
              <w:spacing w:line="240" w:lineRule="auto"/>
              <w:jc w:val="center"/>
              <w:rPr>
                <w:sz w:val="24"/>
                <w:szCs w:val="24"/>
                <w:lang w:val="el-GR"/>
              </w:rPr>
            </w:pPr>
            <w:r w:rsidRPr="00BC0F3F">
              <w:rPr>
                <w:sz w:val="24"/>
                <w:szCs w:val="24"/>
                <w:lang w:val="el-GR"/>
              </w:rPr>
              <w:t>Περιοχή</w:t>
            </w:r>
          </w:p>
        </w:tc>
      </w:tr>
      <w:tr w:rsidR="00BC0F3F" w:rsidRPr="00350A1F" w:rsidTr="00BC0F3F">
        <w:trPr>
          <w:jc w:val="center"/>
        </w:trPr>
        <w:tc>
          <w:tcPr>
            <w:tcW w:w="2155" w:type="dxa"/>
            <w:tcBorders>
              <w:top w:val="single" w:sz="4" w:space="0" w:color="auto"/>
              <w:left w:val="single" w:sz="4" w:space="0" w:color="auto"/>
              <w:bottom w:val="single" w:sz="4" w:space="0" w:color="auto"/>
              <w:right w:val="single" w:sz="4" w:space="0" w:color="auto"/>
            </w:tcBorders>
            <w:hideMark/>
          </w:tcPr>
          <w:p w:rsidR="00BC0F3F" w:rsidRDefault="00BC0F3F">
            <w:pPr>
              <w:spacing w:line="240" w:lineRule="auto"/>
              <w:jc w:val="both"/>
              <w:rPr>
                <w:sz w:val="24"/>
                <w:szCs w:val="24"/>
              </w:rPr>
            </w:pPr>
            <w:r>
              <w:rPr>
                <w:sz w:val="24"/>
                <w:szCs w:val="24"/>
              </w:rPr>
              <w:t>GR2530001</w:t>
            </w:r>
          </w:p>
        </w:tc>
        <w:tc>
          <w:tcPr>
            <w:tcW w:w="1170" w:type="dxa"/>
            <w:tcBorders>
              <w:top w:val="single" w:sz="4" w:space="0" w:color="auto"/>
              <w:left w:val="single" w:sz="4" w:space="0" w:color="auto"/>
              <w:bottom w:val="single" w:sz="4" w:space="0" w:color="auto"/>
              <w:right w:val="single" w:sz="4" w:space="0" w:color="auto"/>
            </w:tcBorders>
            <w:hideMark/>
          </w:tcPr>
          <w:p w:rsidR="00BC0F3F" w:rsidRDefault="00BC0F3F">
            <w:pPr>
              <w:spacing w:line="240" w:lineRule="auto"/>
              <w:jc w:val="center"/>
              <w:rPr>
                <w:sz w:val="24"/>
                <w:szCs w:val="24"/>
                <w:lang w:val="el-GR"/>
              </w:rPr>
            </w:pPr>
            <w:r>
              <w:rPr>
                <w:sz w:val="24"/>
                <w:szCs w:val="24"/>
                <w:lang w:val="el-GR"/>
              </w:rPr>
              <w:t>ΕΖΔ</w:t>
            </w:r>
          </w:p>
        </w:tc>
        <w:tc>
          <w:tcPr>
            <w:tcW w:w="3687" w:type="dxa"/>
            <w:tcBorders>
              <w:top w:val="single" w:sz="4" w:space="0" w:color="auto"/>
              <w:left w:val="single" w:sz="4" w:space="0" w:color="auto"/>
              <w:bottom w:val="single" w:sz="4" w:space="0" w:color="auto"/>
              <w:right w:val="single" w:sz="4" w:space="0" w:color="auto"/>
            </w:tcBorders>
            <w:hideMark/>
          </w:tcPr>
          <w:p w:rsidR="00BC0F3F" w:rsidRDefault="00BC0F3F">
            <w:pPr>
              <w:spacing w:line="240" w:lineRule="auto"/>
              <w:jc w:val="both"/>
              <w:rPr>
                <w:sz w:val="24"/>
                <w:szCs w:val="24"/>
                <w:lang w:val="el-GR"/>
              </w:rPr>
            </w:pPr>
            <w:r>
              <w:rPr>
                <w:sz w:val="24"/>
                <w:szCs w:val="24"/>
                <w:lang w:val="el-GR"/>
              </w:rPr>
              <w:t>Κορυφές όρους Κυλλήνης (</w:t>
            </w:r>
            <w:proofErr w:type="spellStart"/>
            <w:r>
              <w:rPr>
                <w:sz w:val="24"/>
                <w:szCs w:val="24"/>
                <w:lang w:val="el-GR"/>
              </w:rPr>
              <w:t>Ζήρεια</w:t>
            </w:r>
            <w:proofErr w:type="spellEnd"/>
            <w:r>
              <w:rPr>
                <w:sz w:val="24"/>
                <w:szCs w:val="24"/>
                <w:lang w:val="el-GR"/>
              </w:rPr>
              <w:t xml:space="preserve">) και χαράδρα </w:t>
            </w:r>
            <w:proofErr w:type="spellStart"/>
            <w:r>
              <w:rPr>
                <w:sz w:val="24"/>
                <w:szCs w:val="24"/>
                <w:lang w:val="el-GR"/>
              </w:rPr>
              <w:t>Φλαμπουρίτσα</w:t>
            </w:r>
            <w:proofErr w:type="spellEnd"/>
            <w:r>
              <w:rPr>
                <w:sz w:val="24"/>
                <w:szCs w:val="24"/>
                <w:lang w:val="el-GR"/>
              </w:rPr>
              <w:t xml:space="preserve"> </w:t>
            </w:r>
          </w:p>
        </w:tc>
      </w:tr>
      <w:tr w:rsidR="00BC0F3F" w:rsidTr="00BC0F3F">
        <w:trPr>
          <w:jc w:val="center"/>
        </w:trPr>
        <w:tc>
          <w:tcPr>
            <w:tcW w:w="2155" w:type="dxa"/>
            <w:tcBorders>
              <w:top w:val="single" w:sz="4" w:space="0" w:color="auto"/>
              <w:left w:val="single" w:sz="4" w:space="0" w:color="auto"/>
              <w:bottom w:val="single" w:sz="4" w:space="0" w:color="auto"/>
              <w:right w:val="single" w:sz="4" w:space="0" w:color="auto"/>
            </w:tcBorders>
            <w:hideMark/>
          </w:tcPr>
          <w:p w:rsidR="00BC0F3F" w:rsidRDefault="00BC0F3F">
            <w:pPr>
              <w:spacing w:line="240" w:lineRule="auto"/>
              <w:jc w:val="both"/>
              <w:rPr>
                <w:sz w:val="24"/>
                <w:szCs w:val="24"/>
              </w:rPr>
            </w:pPr>
            <w:r>
              <w:rPr>
                <w:sz w:val="24"/>
                <w:szCs w:val="24"/>
              </w:rPr>
              <w:t>GR2530002</w:t>
            </w:r>
          </w:p>
        </w:tc>
        <w:tc>
          <w:tcPr>
            <w:tcW w:w="1170" w:type="dxa"/>
            <w:tcBorders>
              <w:top w:val="single" w:sz="4" w:space="0" w:color="auto"/>
              <w:left w:val="single" w:sz="4" w:space="0" w:color="auto"/>
              <w:bottom w:val="single" w:sz="4" w:space="0" w:color="auto"/>
              <w:right w:val="single" w:sz="4" w:space="0" w:color="auto"/>
            </w:tcBorders>
            <w:hideMark/>
          </w:tcPr>
          <w:p w:rsidR="00BC0F3F" w:rsidRDefault="00BC0F3F">
            <w:pPr>
              <w:spacing w:line="240" w:lineRule="auto"/>
              <w:jc w:val="center"/>
              <w:rPr>
                <w:sz w:val="24"/>
                <w:szCs w:val="24"/>
                <w:lang w:val="el-GR"/>
              </w:rPr>
            </w:pPr>
            <w:r>
              <w:rPr>
                <w:sz w:val="24"/>
                <w:szCs w:val="24"/>
                <w:lang w:val="el-GR"/>
              </w:rPr>
              <w:t>ΕΖΔ - ΖΕΠ</w:t>
            </w:r>
          </w:p>
        </w:tc>
        <w:tc>
          <w:tcPr>
            <w:tcW w:w="3687" w:type="dxa"/>
            <w:tcBorders>
              <w:top w:val="single" w:sz="4" w:space="0" w:color="auto"/>
              <w:left w:val="single" w:sz="4" w:space="0" w:color="auto"/>
              <w:bottom w:val="single" w:sz="4" w:space="0" w:color="auto"/>
              <w:right w:val="single" w:sz="4" w:space="0" w:color="auto"/>
            </w:tcBorders>
            <w:hideMark/>
          </w:tcPr>
          <w:p w:rsidR="00BC0F3F" w:rsidRDefault="00BC0F3F">
            <w:pPr>
              <w:spacing w:line="240" w:lineRule="auto"/>
              <w:jc w:val="both"/>
              <w:rPr>
                <w:sz w:val="24"/>
                <w:szCs w:val="24"/>
                <w:lang w:val="el-GR"/>
              </w:rPr>
            </w:pPr>
            <w:r>
              <w:rPr>
                <w:sz w:val="24"/>
                <w:szCs w:val="24"/>
                <w:lang w:val="el-GR"/>
              </w:rPr>
              <w:t>Λίμνη Στυμφαλία</w:t>
            </w:r>
          </w:p>
        </w:tc>
      </w:tr>
      <w:tr w:rsidR="00BC0F3F" w:rsidTr="00BC0F3F">
        <w:trPr>
          <w:jc w:val="center"/>
        </w:trPr>
        <w:tc>
          <w:tcPr>
            <w:tcW w:w="2155" w:type="dxa"/>
            <w:tcBorders>
              <w:top w:val="single" w:sz="4" w:space="0" w:color="auto"/>
              <w:left w:val="single" w:sz="4" w:space="0" w:color="auto"/>
              <w:bottom w:val="single" w:sz="4" w:space="0" w:color="auto"/>
              <w:right w:val="single" w:sz="4" w:space="0" w:color="auto"/>
            </w:tcBorders>
            <w:hideMark/>
          </w:tcPr>
          <w:p w:rsidR="00BC0F3F" w:rsidRDefault="00BC0F3F">
            <w:pPr>
              <w:spacing w:line="240" w:lineRule="auto"/>
              <w:jc w:val="both"/>
              <w:rPr>
                <w:sz w:val="24"/>
                <w:szCs w:val="24"/>
                <w:lang w:val="el-GR"/>
              </w:rPr>
            </w:pPr>
            <w:r>
              <w:rPr>
                <w:sz w:val="24"/>
                <w:szCs w:val="24"/>
                <w:lang w:val="el-GR"/>
              </w:rPr>
              <w:t>GR2530003</w:t>
            </w:r>
          </w:p>
        </w:tc>
        <w:tc>
          <w:tcPr>
            <w:tcW w:w="1170" w:type="dxa"/>
            <w:tcBorders>
              <w:top w:val="single" w:sz="4" w:space="0" w:color="auto"/>
              <w:left w:val="single" w:sz="4" w:space="0" w:color="auto"/>
              <w:bottom w:val="single" w:sz="4" w:space="0" w:color="auto"/>
              <w:right w:val="single" w:sz="4" w:space="0" w:color="auto"/>
            </w:tcBorders>
            <w:hideMark/>
          </w:tcPr>
          <w:p w:rsidR="00BC0F3F" w:rsidRDefault="00BC0F3F">
            <w:pPr>
              <w:spacing w:line="240" w:lineRule="auto"/>
              <w:jc w:val="center"/>
              <w:rPr>
                <w:sz w:val="24"/>
                <w:szCs w:val="24"/>
                <w:lang w:val="el-GR"/>
              </w:rPr>
            </w:pPr>
            <w:r>
              <w:rPr>
                <w:sz w:val="24"/>
                <w:szCs w:val="24"/>
                <w:lang w:val="el-GR"/>
              </w:rPr>
              <w:t>ΕΖΔ</w:t>
            </w:r>
          </w:p>
        </w:tc>
        <w:tc>
          <w:tcPr>
            <w:tcW w:w="3687" w:type="dxa"/>
            <w:tcBorders>
              <w:top w:val="single" w:sz="4" w:space="0" w:color="auto"/>
              <w:left w:val="single" w:sz="4" w:space="0" w:color="auto"/>
              <w:bottom w:val="single" w:sz="4" w:space="0" w:color="auto"/>
              <w:right w:val="single" w:sz="4" w:space="0" w:color="auto"/>
            </w:tcBorders>
            <w:hideMark/>
          </w:tcPr>
          <w:p w:rsidR="00BC0F3F" w:rsidRDefault="00BC0F3F">
            <w:pPr>
              <w:spacing w:line="240" w:lineRule="auto"/>
              <w:jc w:val="both"/>
              <w:rPr>
                <w:sz w:val="24"/>
                <w:szCs w:val="24"/>
                <w:lang w:val="el-GR"/>
              </w:rPr>
            </w:pPr>
            <w:r>
              <w:rPr>
                <w:sz w:val="24"/>
                <w:szCs w:val="24"/>
                <w:lang w:val="el-GR"/>
              </w:rPr>
              <w:t xml:space="preserve">Ακροκόρινθος </w:t>
            </w:r>
          </w:p>
        </w:tc>
      </w:tr>
      <w:tr w:rsidR="00BC0F3F" w:rsidTr="00BC0F3F">
        <w:trPr>
          <w:jc w:val="center"/>
        </w:trPr>
        <w:tc>
          <w:tcPr>
            <w:tcW w:w="2155" w:type="dxa"/>
            <w:tcBorders>
              <w:top w:val="single" w:sz="4" w:space="0" w:color="auto"/>
              <w:left w:val="single" w:sz="4" w:space="0" w:color="auto"/>
              <w:bottom w:val="single" w:sz="4" w:space="0" w:color="auto"/>
              <w:right w:val="single" w:sz="4" w:space="0" w:color="auto"/>
            </w:tcBorders>
            <w:hideMark/>
          </w:tcPr>
          <w:p w:rsidR="00BC0F3F" w:rsidRDefault="00BC0F3F">
            <w:pPr>
              <w:spacing w:line="240" w:lineRule="auto"/>
              <w:jc w:val="both"/>
              <w:rPr>
                <w:sz w:val="24"/>
                <w:szCs w:val="24"/>
                <w:lang w:val="el-GR"/>
              </w:rPr>
            </w:pPr>
            <w:r>
              <w:rPr>
                <w:sz w:val="24"/>
                <w:szCs w:val="24"/>
                <w:lang w:val="el-GR"/>
              </w:rPr>
              <w:t>GR2530004</w:t>
            </w:r>
          </w:p>
        </w:tc>
        <w:tc>
          <w:tcPr>
            <w:tcW w:w="1170" w:type="dxa"/>
            <w:tcBorders>
              <w:top w:val="single" w:sz="4" w:space="0" w:color="auto"/>
              <w:left w:val="single" w:sz="4" w:space="0" w:color="auto"/>
              <w:bottom w:val="single" w:sz="4" w:space="0" w:color="auto"/>
              <w:right w:val="single" w:sz="4" w:space="0" w:color="auto"/>
            </w:tcBorders>
            <w:hideMark/>
          </w:tcPr>
          <w:p w:rsidR="00BC0F3F" w:rsidRDefault="00BC0F3F">
            <w:pPr>
              <w:spacing w:line="240" w:lineRule="auto"/>
              <w:jc w:val="center"/>
              <w:rPr>
                <w:sz w:val="24"/>
                <w:szCs w:val="24"/>
                <w:lang w:val="el-GR"/>
              </w:rPr>
            </w:pPr>
            <w:r>
              <w:rPr>
                <w:sz w:val="24"/>
                <w:szCs w:val="24"/>
                <w:lang w:val="el-GR"/>
              </w:rPr>
              <w:t>ΕΖΔ</w:t>
            </w:r>
          </w:p>
        </w:tc>
        <w:tc>
          <w:tcPr>
            <w:tcW w:w="3687" w:type="dxa"/>
            <w:tcBorders>
              <w:top w:val="single" w:sz="4" w:space="0" w:color="auto"/>
              <w:left w:val="single" w:sz="4" w:space="0" w:color="auto"/>
              <w:bottom w:val="single" w:sz="4" w:space="0" w:color="auto"/>
              <w:right w:val="single" w:sz="4" w:space="0" w:color="auto"/>
            </w:tcBorders>
            <w:hideMark/>
          </w:tcPr>
          <w:p w:rsidR="00BC0F3F" w:rsidRDefault="00BC0F3F">
            <w:pPr>
              <w:spacing w:line="240" w:lineRule="auto"/>
              <w:jc w:val="both"/>
              <w:rPr>
                <w:sz w:val="24"/>
                <w:szCs w:val="24"/>
                <w:lang w:val="el-GR"/>
              </w:rPr>
            </w:pPr>
            <w:r>
              <w:rPr>
                <w:sz w:val="24"/>
                <w:szCs w:val="24"/>
                <w:lang w:val="el-GR"/>
              </w:rPr>
              <w:t xml:space="preserve">Όρος Ολίγυρτος </w:t>
            </w:r>
          </w:p>
        </w:tc>
      </w:tr>
      <w:tr w:rsidR="00BC0F3F" w:rsidTr="00BC0F3F">
        <w:trPr>
          <w:jc w:val="center"/>
        </w:trPr>
        <w:tc>
          <w:tcPr>
            <w:tcW w:w="2155" w:type="dxa"/>
            <w:tcBorders>
              <w:top w:val="single" w:sz="4" w:space="0" w:color="auto"/>
              <w:left w:val="single" w:sz="4" w:space="0" w:color="auto"/>
              <w:bottom w:val="single" w:sz="4" w:space="0" w:color="auto"/>
              <w:right w:val="single" w:sz="4" w:space="0" w:color="auto"/>
            </w:tcBorders>
            <w:hideMark/>
          </w:tcPr>
          <w:p w:rsidR="00BC0F3F" w:rsidRDefault="00BC0F3F">
            <w:pPr>
              <w:spacing w:line="240" w:lineRule="auto"/>
              <w:jc w:val="both"/>
              <w:rPr>
                <w:sz w:val="24"/>
                <w:szCs w:val="24"/>
                <w:lang w:val="el-GR"/>
              </w:rPr>
            </w:pPr>
            <w:r>
              <w:rPr>
                <w:sz w:val="24"/>
                <w:szCs w:val="24"/>
                <w:lang w:val="el-GR"/>
              </w:rPr>
              <w:t>GR2530005</w:t>
            </w:r>
          </w:p>
        </w:tc>
        <w:tc>
          <w:tcPr>
            <w:tcW w:w="1170" w:type="dxa"/>
            <w:tcBorders>
              <w:top w:val="single" w:sz="4" w:space="0" w:color="auto"/>
              <w:left w:val="single" w:sz="4" w:space="0" w:color="auto"/>
              <w:bottom w:val="single" w:sz="4" w:space="0" w:color="auto"/>
              <w:right w:val="single" w:sz="4" w:space="0" w:color="auto"/>
            </w:tcBorders>
            <w:hideMark/>
          </w:tcPr>
          <w:p w:rsidR="00BC0F3F" w:rsidRDefault="00BC0F3F">
            <w:pPr>
              <w:spacing w:line="240" w:lineRule="auto"/>
              <w:jc w:val="center"/>
              <w:rPr>
                <w:sz w:val="24"/>
                <w:szCs w:val="24"/>
                <w:lang w:val="el-GR"/>
              </w:rPr>
            </w:pPr>
            <w:r>
              <w:rPr>
                <w:sz w:val="24"/>
                <w:szCs w:val="24"/>
                <w:lang w:val="el-GR"/>
              </w:rPr>
              <w:t>ΕΖΔ</w:t>
            </w:r>
          </w:p>
        </w:tc>
        <w:tc>
          <w:tcPr>
            <w:tcW w:w="3687" w:type="dxa"/>
            <w:tcBorders>
              <w:top w:val="single" w:sz="4" w:space="0" w:color="auto"/>
              <w:left w:val="single" w:sz="4" w:space="0" w:color="auto"/>
              <w:bottom w:val="single" w:sz="4" w:space="0" w:color="auto"/>
              <w:right w:val="single" w:sz="4" w:space="0" w:color="auto"/>
            </w:tcBorders>
            <w:hideMark/>
          </w:tcPr>
          <w:p w:rsidR="00BC0F3F" w:rsidRDefault="00BC0F3F">
            <w:pPr>
              <w:spacing w:line="240" w:lineRule="auto"/>
              <w:jc w:val="both"/>
              <w:rPr>
                <w:sz w:val="24"/>
                <w:szCs w:val="24"/>
                <w:lang w:val="el-GR"/>
              </w:rPr>
            </w:pPr>
            <w:r>
              <w:rPr>
                <w:sz w:val="24"/>
                <w:szCs w:val="24"/>
                <w:lang w:val="el-GR"/>
              </w:rPr>
              <w:t>Όρη Γεράνεια</w:t>
            </w:r>
          </w:p>
        </w:tc>
      </w:tr>
      <w:tr w:rsidR="00BC0F3F" w:rsidTr="00BC0F3F">
        <w:trPr>
          <w:jc w:val="center"/>
        </w:trPr>
        <w:tc>
          <w:tcPr>
            <w:tcW w:w="2155" w:type="dxa"/>
            <w:tcBorders>
              <w:top w:val="single" w:sz="4" w:space="0" w:color="auto"/>
              <w:left w:val="single" w:sz="4" w:space="0" w:color="auto"/>
              <w:bottom w:val="single" w:sz="4" w:space="0" w:color="auto"/>
              <w:right w:val="single" w:sz="4" w:space="0" w:color="auto"/>
            </w:tcBorders>
            <w:hideMark/>
          </w:tcPr>
          <w:p w:rsidR="00BC0F3F" w:rsidRDefault="00BC0F3F">
            <w:pPr>
              <w:spacing w:line="240" w:lineRule="auto"/>
              <w:jc w:val="both"/>
              <w:rPr>
                <w:sz w:val="24"/>
                <w:szCs w:val="24"/>
                <w:lang w:val="el-GR"/>
              </w:rPr>
            </w:pPr>
            <w:r>
              <w:rPr>
                <w:sz w:val="24"/>
                <w:szCs w:val="24"/>
                <w:lang w:val="el-GR"/>
              </w:rPr>
              <w:t>GR2530006</w:t>
            </w:r>
          </w:p>
        </w:tc>
        <w:tc>
          <w:tcPr>
            <w:tcW w:w="1170" w:type="dxa"/>
            <w:tcBorders>
              <w:top w:val="single" w:sz="4" w:space="0" w:color="auto"/>
              <w:left w:val="single" w:sz="4" w:space="0" w:color="auto"/>
              <w:bottom w:val="single" w:sz="4" w:space="0" w:color="auto"/>
              <w:right w:val="single" w:sz="4" w:space="0" w:color="auto"/>
            </w:tcBorders>
            <w:hideMark/>
          </w:tcPr>
          <w:p w:rsidR="00BC0F3F" w:rsidRDefault="00BC0F3F">
            <w:pPr>
              <w:spacing w:line="240" w:lineRule="auto"/>
              <w:jc w:val="center"/>
              <w:rPr>
                <w:sz w:val="24"/>
                <w:szCs w:val="24"/>
                <w:lang w:val="el-GR"/>
              </w:rPr>
            </w:pPr>
            <w:r>
              <w:rPr>
                <w:sz w:val="24"/>
                <w:szCs w:val="24"/>
                <w:lang w:val="el-GR"/>
              </w:rPr>
              <w:t>ΖΕΠ</w:t>
            </w:r>
          </w:p>
        </w:tc>
        <w:tc>
          <w:tcPr>
            <w:tcW w:w="3687" w:type="dxa"/>
            <w:tcBorders>
              <w:top w:val="single" w:sz="4" w:space="0" w:color="auto"/>
              <w:left w:val="single" w:sz="4" w:space="0" w:color="auto"/>
              <w:bottom w:val="single" w:sz="4" w:space="0" w:color="auto"/>
              <w:right w:val="single" w:sz="4" w:space="0" w:color="auto"/>
            </w:tcBorders>
            <w:hideMark/>
          </w:tcPr>
          <w:p w:rsidR="00BC0F3F" w:rsidRDefault="00BC0F3F">
            <w:pPr>
              <w:spacing w:line="240" w:lineRule="auto"/>
              <w:jc w:val="both"/>
              <w:rPr>
                <w:sz w:val="24"/>
                <w:szCs w:val="24"/>
                <w:lang w:val="el-GR"/>
              </w:rPr>
            </w:pPr>
            <w:r>
              <w:rPr>
                <w:sz w:val="24"/>
                <w:szCs w:val="24"/>
                <w:lang w:val="el-GR"/>
              </w:rPr>
              <w:t>Όρος Κυλλήνη (</w:t>
            </w:r>
            <w:proofErr w:type="spellStart"/>
            <w:r>
              <w:rPr>
                <w:sz w:val="24"/>
                <w:szCs w:val="24"/>
                <w:lang w:val="el-GR"/>
              </w:rPr>
              <w:t>Ζήρεια</w:t>
            </w:r>
            <w:proofErr w:type="spellEnd"/>
            <w:r>
              <w:rPr>
                <w:sz w:val="24"/>
                <w:szCs w:val="24"/>
                <w:lang w:val="el-GR"/>
              </w:rPr>
              <w:t>)</w:t>
            </w:r>
          </w:p>
        </w:tc>
      </w:tr>
    </w:tbl>
    <w:p w:rsidR="00BC0F3F" w:rsidRDefault="00BC0F3F" w:rsidP="00BC0F3F">
      <w:pPr>
        <w:jc w:val="both"/>
        <w:rPr>
          <w:sz w:val="24"/>
          <w:szCs w:val="24"/>
          <w:lang w:val="el-GR"/>
        </w:rPr>
      </w:pPr>
    </w:p>
    <w:p w:rsidR="00BC0F3F" w:rsidRDefault="00BC0F3F" w:rsidP="00BC0F3F">
      <w:pPr>
        <w:jc w:val="both"/>
        <w:rPr>
          <w:sz w:val="24"/>
          <w:szCs w:val="24"/>
          <w:lang w:val="el-GR"/>
        </w:rPr>
      </w:pPr>
      <w:r>
        <w:rPr>
          <w:sz w:val="24"/>
          <w:szCs w:val="24"/>
          <w:lang w:val="el-GR"/>
        </w:rPr>
        <w:t xml:space="preserve">Παρά την υποχρέωση της χώρας να εναρμονιστεί με την ευρωπαϊκή νομοθεσία, όσον αφορά τα μέτρα διαχείρισης για την προστασία των περιοχών αυτών, μέχρι σήμερα η Ελλάδα δεν έχει θεσπίσει και εφαρμόσει ένα ολοκληρωμένο καθεστώς προστασίας. Μάλιστα, η έλλειψη ολοκληρωμένης στρατηγικής για την προστασία των περιοχών </w:t>
      </w:r>
      <w:r>
        <w:rPr>
          <w:sz w:val="24"/>
          <w:szCs w:val="24"/>
        </w:rPr>
        <w:t>Natura</w:t>
      </w:r>
      <w:r>
        <w:rPr>
          <w:sz w:val="24"/>
          <w:szCs w:val="24"/>
          <w:lang w:val="el-GR"/>
        </w:rPr>
        <w:t xml:space="preserve"> 2000 θέτει σε κίνδυνο τις περιοχές αυτές ενώ επισείει πρόστιμο για την χώρα από το Ευρωπαϊκό Δικαστήριο.</w:t>
      </w:r>
    </w:p>
    <w:p w:rsidR="00BC0F3F" w:rsidRDefault="00BC0F3F" w:rsidP="00BC0F3F">
      <w:pPr>
        <w:jc w:val="both"/>
        <w:rPr>
          <w:sz w:val="24"/>
          <w:szCs w:val="24"/>
          <w:lang w:val="el-GR"/>
        </w:rPr>
      </w:pPr>
      <w:r>
        <w:rPr>
          <w:sz w:val="24"/>
          <w:szCs w:val="24"/>
          <w:lang w:val="el-GR"/>
        </w:rPr>
        <w:t xml:space="preserve">Σημειώνεται επίσης, ότι στο σημερινό Σύστημα Προστατευόμενων Περιοχών λειτουργούν 28 φορείς διαχείρισης οι οποίοι όμως καλύπτουν μόλις το 30% της έκτασης των περιοχών του δικτύου </w:t>
      </w:r>
      <w:r>
        <w:rPr>
          <w:sz w:val="24"/>
          <w:szCs w:val="24"/>
        </w:rPr>
        <w:t>Natura</w:t>
      </w:r>
      <w:r>
        <w:rPr>
          <w:sz w:val="24"/>
          <w:szCs w:val="24"/>
          <w:lang w:val="el-GR"/>
        </w:rPr>
        <w:t xml:space="preserve"> 2000. Ειδικά για τις έξι περιοχές της Κορινθίας, δεν υπάρχει κανένας φορέας ο οποίος να είναι υπεύθυνος για τη διαχείρισή τους.  </w:t>
      </w:r>
    </w:p>
    <w:p w:rsidR="00BC0F3F" w:rsidRDefault="00BC0F3F" w:rsidP="00BC0F3F">
      <w:pPr>
        <w:jc w:val="both"/>
        <w:rPr>
          <w:sz w:val="24"/>
          <w:szCs w:val="24"/>
          <w:lang w:val="el-GR"/>
        </w:rPr>
      </w:pPr>
      <w:r>
        <w:rPr>
          <w:sz w:val="24"/>
          <w:szCs w:val="24"/>
          <w:lang w:val="el-GR"/>
        </w:rPr>
        <w:t xml:space="preserve">Λαμβάνοντας υπόψη τις παραπάνω ελλείψεις καθώς και την πρόθεση του Υπουργείου, ώστε το 2016 να εγκαθιδρυθεί ένα Σύστημα Προστατευόμενων Περιοχών που θα εποπτεύεται και θα έχει την ευθύνη διαχείρισης όλων των περιοχών </w:t>
      </w:r>
      <w:r>
        <w:rPr>
          <w:sz w:val="24"/>
          <w:szCs w:val="24"/>
        </w:rPr>
        <w:t>Natura</w:t>
      </w:r>
      <w:r>
        <w:rPr>
          <w:sz w:val="24"/>
          <w:szCs w:val="24"/>
          <w:lang w:val="el-GR"/>
        </w:rPr>
        <w:t xml:space="preserve"> 2000, ερωτάται ο αρμόδιος υπουργός:</w:t>
      </w:r>
    </w:p>
    <w:p w:rsidR="00BC0F3F" w:rsidRDefault="00BC0F3F" w:rsidP="00BC0F3F">
      <w:pPr>
        <w:pStyle w:val="a3"/>
        <w:numPr>
          <w:ilvl w:val="0"/>
          <w:numId w:val="1"/>
        </w:numPr>
        <w:jc w:val="both"/>
        <w:rPr>
          <w:sz w:val="24"/>
          <w:szCs w:val="24"/>
          <w:lang w:val="el-GR"/>
        </w:rPr>
      </w:pPr>
      <w:r>
        <w:rPr>
          <w:sz w:val="24"/>
          <w:szCs w:val="24"/>
          <w:lang w:val="el-GR"/>
        </w:rPr>
        <w:t xml:space="preserve">Ποιες είναι οι πρωτοβουλίες που έχει σήμερα αναλάβει το υπουργείο για την προστασία της κάθε μία από τις έξι περιοχές της Κορινθίας που έχουν ενταχθεί στο </w:t>
      </w:r>
      <w:r>
        <w:rPr>
          <w:sz w:val="24"/>
          <w:szCs w:val="24"/>
        </w:rPr>
        <w:t>Natura</w:t>
      </w:r>
      <w:r>
        <w:rPr>
          <w:sz w:val="24"/>
          <w:szCs w:val="24"/>
          <w:lang w:val="el-GR"/>
        </w:rPr>
        <w:t xml:space="preserve"> 2000 και μέχρι αυτές να ενταχθούν στο νέο Σύστημα Προστατευόμενων Περιοχών;</w:t>
      </w:r>
    </w:p>
    <w:p w:rsidR="00BC0F3F" w:rsidRDefault="00BC0F3F" w:rsidP="00BC0F3F">
      <w:pPr>
        <w:pStyle w:val="a3"/>
        <w:numPr>
          <w:ilvl w:val="0"/>
          <w:numId w:val="1"/>
        </w:numPr>
        <w:jc w:val="both"/>
        <w:rPr>
          <w:sz w:val="24"/>
          <w:szCs w:val="24"/>
          <w:lang w:val="el-GR"/>
        </w:rPr>
      </w:pPr>
      <w:r>
        <w:rPr>
          <w:sz w:val="24"/>
          <w:szCs w:val="24"/>
          <w:lang w:val="el-GR"/>
        </w:rPr>
        <w:t>Πως αξιολογεί την σημερινή γενικότερη κατάσταση των προστατευόμενων περιοχών της Κορινθίας; Πραγματοποιούνται συχνοί έλεγχοι για την διαπίστωση της κατάστασής τους; Αν υπάρχει επιδείνωση, τότε ποιες περιοχές αφορά και για ποιο λόγο; Ποιες είναι οι ενέργειες αποκατάστασης των περιοχών αυτών;</w:t>
      </w:r>
    </w:p>
    <w:p w:rsidR="00BC0F3F" w:rsidRDefault="00BC0F3F" w:rsidP="00BC0F3F">
      <w:pPr>
        <w:pStyle w:val="a3"/>
        <w:numPr>
          <w:ilvl w:val="0"/>
          <w:numId w:val="1"/>
        </w:numPr>
        <w:jc w:val="both"/>
        <w:rPr>
          <w:sz w:val="24"/>
          <w:szCs w:val="24"/>
          <w:lang w:val="el-GR"/>
        </w:rPr>
      </w:pPr>
      <w:r>
        <w:rPr>
          <w:sz w:val="24"/>
          <w:szCs w:val="24"/>
          <w:lang w:val="el-GR"/>
        </w:rPr>
        <w:t xml:space="preserve">Στο μέλλον εξετάζεται από το Υπουργείο η ένταξη και άλλων περιοχών της Κορινθίας στο </w:t>
      </w:r>
      <w:r>
        <w:rPr>
          <w:sz w:val="24"/>
          <w:szCs w:val="24"/>
        </w:rPr>
        <w:t>Natura</w:t>
      </w:r>
      <w:r>
        <w:rPr>
          <w:sz w:val="24"/>
          <w:szCs w:val="24"/>
          <w:lang w:val="el-GR"/>
        </w:rPr>
        <w:t xml:space="preserve"> 2000; Ποιες είναι αυτές; </w:t>
      </w:r>
    </w:p>
    <w:p w:rsidR="00535AE6" w:rsidRPr="00BC0F3F" w:rsidRDefault="00535AE6">
      <w:pPr>
        <w:rPr>
          <w:lang w:val="el-GR"/>
        </w:rPr>
      </w:pPr>
    </w:p>
    <w:sectPr w:rsidR="00535AE6" w:rsidRPr="00BC0F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002809"/>
    <w:multiLevelType w:val="hybridMultilevel"/>
    <w:tmpl w:val="971C9334"/>
    <w:lvl w:ilvl="0" w:tplc="0016C89C">
      <w:start w:val="1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F3F"/>
    <w:rsid w:val="00350A1F"/>
    <w:rsid w:val="00384B1E"/>
    <w:rsid w:val="00535AE6"/>
    <w:rsid w:val="00BC0F3F"/>
    <w:rsid w:val="00E17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529311-6523-4963-9BCC-D38B7EE0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0F3F"/>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0F3F"/>
    <w:pPr>
      <w:ind w:left="720"/>
      <w:contextualSpacing/>
    </w:pPr>
  </w:style>
  <w:style w:type="table" w:styleId="a4">
    <w:name w:val="Table Grid"/>
    <w:basedOn w:val="a1"/>
    <w:uiPriority w:val="39"/>
    <w:rsid w:val="00BC0F3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350A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40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mas.gr/?p=6175" TargetMode="External"/><Relationship Id="rId5" Type="http://schemas.openxmlformats.org/officeDocument/2006/relationships/hyperlink" Target="http://www.dimas.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620</Words>
  <Characters>3538</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Γκατζάρας</dc:creator>
  <cp:keywords/>
  <dc:description/>
  <cp:lastModifiedBy>Βασίλης Γκατζάρας</cp:lastModifiedBy>
  <cp:revision>4</cp:revision>
  <dcterms:created xsi:type="dcterms:W3CDTF">2015-12-23T10:00:00Z</dcterms:created>
  <dcterms:modified xsi:type="dcterms:W3CDTF">2015-12-23T10:26:00Z</dcterms:modified>
</cp:coreProperties>
</file>