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ΧΡΙΣΤΟΣ ΔΗΜΑΣ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βουλευτής Κορινθίας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Νέα Δημοκρατία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(VIDEO)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"https://youtu.be/O6qGFaZNaII"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https://youtu.be/O6qGFaZNaII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(LINK)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"http://www.dimas.gr/?p=7068"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http://www.dimas.gr/?p=7068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ΔΕΛΤΙΟ ΤΥΠΟΥ</w:t>
      </w:r>
    </w:p>
    <w:p>
      <w:pPr>
        <w:pStyle w:val="Body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 w:hint="default"/>
          <w:i w:val="1"/>
          <w:iCs w:val="1"/>
          <w:rtl w:val="0"/>
        </w:rPr>
        <w:t>Χρ</w:t>
      </w:r>
      <w:r>
        <w:rPr>
          <w:rFonts w:ascii="Arial" w:hAnsi="Arial"/>
          <w:i w:val="1"/>
          <w:iCs w:val="1"/>
          <w:rtl w:val="0"/>
        </w:rPr>
        <w:t>.</w:t>
      </w:r>
      <w:r>
        <w:rPr>
          <w:rFonts w:ascii="Arial" w:hAnsi="Arial" w:hint="default"/>
          <w:i w:val="1"/>
          <w:iCs w:val="1"/>
          <w:rtl w:val="0"/>
        </w:rPr>
        <w:t>Δήμας</w:t>
      </w:r>
      <w:r>
        <w:rPr>
          <w:rFonts w:ascii="Arial" w:hAnsi="Arial"/>
          <w:i w:val="1"/>
          <w:iCs w:val="1"/>
          <w:rtl w:val="0"/>
        </w:rPr>
        <w:t>:</w:t>
      </w:r>
      <w:r>
        <w:rPr>
          <w:rFonts w:ascii="Arial" w:hAnsi="Arial" w:hint="default"/>
          <w:i w:val="1"/>
          <w:iCs w:val="1"/>
          <w:rtl w:val="0"/>
        </w:rPr>
        <w:t xml:space="preserve"> Το επιχείρημα περί αυταπάτης</w:t>
      </w:r>
      <w:r>
        <w:rPr>
          <w:rFonts w:ascii="Arial" w:hAnsi="Arial"/>
          <w:i w:val="1"/>
          <w:iCs w:val="1"/>
          <w:rtl w:val="0"/>
        </w:rPr>
        <w:t xml:space="preserve">, </w:t>
      </w:r>
      <w:r>
        <w:rPr>
          <w:rFonts w:ascii="Arial" w:hAnsi="Arial" w:hint="default"/>
          <w:i w:val="1"/>
          <w:iCs w:val="1"/>
          <w:rtl w:val="0"/>
        </w:rPr>
        <w:t>αποτελεί την υπερασπιστική γραμμή της Κυβέρνησης</w:t>
      </w: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26.07.2016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</w:rPr>
        <w:t>Μεταξύ των εισηγητών της Νέας Δημοκρατίας κατά τη συζήτηση στη Βουλή για τη σύσταση Εξεταστικής Επιτροπής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 xml:space="preserve">σχετικά με τη διερεύνηση των αιτιών επιβολής </w:t>
      </w:r>
      <w:r>
        <w:rPr>
          <w:rFonts w:ascii="Arial" w:hAnsi="Arial"/>
          <w:rtl w:val="0"/>
          <w:lang w:val="es-ES_tradnl"/>
        </w:rPr>
        <w:t xml:space="preserve">capital controls </w:t>
      </w:r>
      <w:r>
        <w:rPr>
          <w:rFonts w:ascii="Arial" w:hAnsi="Arial" w:hint="default"/>
          <w:rtl w:val="0"/>
        </w:rPr>
        <w:t>και υπογραφής του τρίτου Μνημονίου ήταν ο βουλευτής Κορινθίας Χρίστος Δήμας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Ο κ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Δήμας στην τοποθέτηση του παρέθεσε μία σειρά δηλώσεων στελεχών του ΣΥΡΙΖΑ που αποκαλύπτουν την ύπαρξη του σχεδίου Β και τις ανορθολογικές επιλογές της Κυβέρνησης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με αποκορύφωμα τη διενέργεια του δημοψηφίσματος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 xml:space="preserve">την επιβολή των </w:t>
      </w:r>
      <w:r>
        <w:rPr>
          <w:rFonts w:ascii="Arial" w:hAnsi="Arial"/>
          <w:rtl w:val="0"/>
        </w:rPr>
        <w:t xml:space="preserve">Capital Controls </w:t>
      </w:r>
      <w:r>
        <w:rPr>
          <w:rFonts w:ascii="Arial" w:hAnsi="Arial" w:hint="default"/>
          <w:rtl w:val="0"/>
        </w:rPr>
        <w:t>και την υπογραφή του τρίτου Μνημονίου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Όπως υποστήριξε ο βουλευτής της ΝΔ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το επιχείρημα του κ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Τσίπρα περί αυταπάτης των κυβερνώντων για τις εξελίξεις στη διαπραγμάτευση δεν ευσταθεί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σημειώνοντας χαρακτηριστικά ότι αποτελεί τη βάση πάνω στην οποία κάποιοι οικοδομούν την υπερασπιστική τους γραμμή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για τις καταστροφές που προκάλεσαν στην οικονομία και τη ζωή των πολιτών</w:t>
      </w:r>
      <w:r>
        <w:rPr>
          <w:rFonts w:ascii="Arial" w:hAnsi="Arial"/>
          <w:rtl w:val="0"/>
        </w:rPr>
        <w:t>.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u w:val="single"/>
        </w:rPr>
      </w:pPr>
      <w:r>
        <w:rPr>
          <w:rFonts w:ascii="Arial" w:hAnsi="Arial" w:hint="default"/>
          <w:u w:val="single"/>
          <w:rtl w:val="0"/>
        </w:rPr>
        <w:t>Διαβάστε ένα απόσπασμα από την ομιλία</w:t>
      </w:r>
      <w:r>
        <w:rPr>
          <w:rFonts w:ascii="Arial" w:hAnsi="Arial"/>
          <w:u w:val="single"/>
          <w:rtl w:val="0"/>
        </w:rPr>
        <w:t>: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 xml:space="preserve">«Είμαστε σήμερα εδώ για να εξετάσουμε το ενδεχόμενο συγκρότησης εξεταστικής επιτροπής για την επιβολή των </w:t>
      </w:r>
      <w:r>
        <w:rPr>
          <w:rFonts w:ascii="Arial" w:hAnsi="Arial"/>
          <w:rtl w:val="0"/>
          <w:lang w:val="es-ES_tradnl"/>
        </w:rPr>
        <w:t xml:space="preserve">capital controls. </w:t>
      </w:r>
      <w:r>
        <w:rPr>
          <w:rFonts w:ascii="Arial" w:hAnsi="Arial" w:hint="default"/>
          <w:rtl w:val="0"/>
        </w:rPr>
        <w:t>Μια κατάσταση που κόστισε πολύ στη χώρα και έχει ηθικούς και φυσικούς αυτουργούς μέσα σ</w:t>
      </w:r>
      <w:r>
        <w:rPr>
          <w:rFonts w:ascii="Arial" w:hAnsi="Arial"/>
          <w:rtl w:val="0"/>
          <w:lang w:val="fr-FR"/>
        </w:rPr>
        <w:t xml:space="preserve">' </w:t>
      </w:r>
      <w:r>
        <w:rPr>
          <w:rFonts w:ascii="Arial" w:hAnsi="Arial" w:hint="default"/>
          <w:rtl w:val="0"/>
        </w:rPr>
        <w:t>αυτή την Κυβέρνηση και όχι μόνο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Το κόστος αυτής της απόφασης του κ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Τσίπρα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αποδείχθηκε δυσβάσταχτο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Κάτι που πλέον το αντιλαμβάνεται και ο ίδιος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φροντίζοντας επιμελώς να οικοδομήσει την υπερασπιστική του γραμμή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Η δικαιολογία της αυταπάτης όμως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δε μπορεί να γίνει αποδεκτή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Δεν υπάρχει καμία αυταπάτη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Δεν υπάρχει καμία ιδεαλιστική ψευδαίσθηση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όταν την Κυβέρνηση είχαν προειδοποιήσει οι πάντες</w:t>
      </w:r>
      <w:r>
        <w:rPr>
          <w:rFonts w:ascii="Arial" w:hAnsi="Arial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</w:rPr>
        <w:t>Από τους Ευρωπαίους αξιωματούχους</w:t>
      </w:r>
      <w:r>
        <w:rPr>
          <w:rFonts w:ascii="Arial" w:hAnsi="Arial"/>
          <w:rtl w:val="0"/>
        </w:rPr>
        <w:t>,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την αντιπολίτευση</w:t>
      </w:r>
      <w:r>
        <w:rPr>
          <w:rFonts w:ascii="Arial" w:hAnsi="Arial"/>
          <w:rtl w:val="0"/>
        </w:rPr>
        <w:t>,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το Διοικητή της Τράπεζας της Ελλάδος</w:t>
      </w:r>
      <w:r>
        <w:rPr>
          <w:rFonts w:ascii="Arial" w:hAnsi="Arial"/>
          <w:rtl w:val="0"/>
        </w:rPr>
        <w:t>,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αλλά και το σημερινό αναπληρωτή Υπουργό Οικονομικών Γ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Χουλιαράκη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 xml:space="preserve">ο οποίος στην Επιτροπή Απολογισμού πρόσφατα τόνισε ότι κάθε σοβαρός οικονομολόγος γνώριζε ότι οι συνέπειες ενός </w:t>
      </w:r>
      <w:r>
        <w:rPr>
          <w:rFonts w:ascii="Arial" w:hAnsi="Arial"/>
          <w:rtl w:val="0"/>
        </w:rPr>
        <w:t xml:space="preserve">GREXIT </w:t>
      </w:r>
      <w:r>
        <w:rPr>
          <w:rFonts w:ascii="Arial" w:hAnsi="Arial" w:hint="default"/>
          <w:rtl w:val="0"/>
        </w:rPr>
        <w:t>θα ήταν τραγικές αναφέροντας και ιστορικά παραδείγματα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από που χώρες τόλμησαν ή αναγκάστηκαν να αποχωρήσουν από κοινό νόμισμα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Και αν για κάποιο λόγο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ο Πρωθυπουργός δεν ήθελε να ακούσει όλους αυτούς θα μπορούσε να ανατρέξει στον ίδιο του τον εαυτό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Ο ίδιος ο κ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 xml:space="preserve">Τσίπρας στις </w:t>
      </w:r>
      <w:r>
        <w:rPr>
          <w:rFonts w:ascii="Arial" w:hAnsi="Arial"/>
          <w:rtl w:val="0"/>
        </w:rPr>
        <w:t xml:space="preserve">30.11.2011 </w:t>
      </w:r>
      <w:r>
        <w:rPr>
          <w:rFonts w:ascii="Arial" w:hAnsi="Arial" w:hint="default"/>
          <w:rtl w:val="0"/>
        </w:rPr>
        <w:t>στον τηλεοπτικό σταθμό ΑΛΤΕΡ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σχολιάζοντας το ενδεχόμενο πραγματοποίησης ενός δημοψηφίσματος από το Γ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Παπανδρέου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είχε πει χαρακτηριστικά</w:t>
      </w:r>
      <w:r>
        <w:rPr>
          <w:rFonts w:ascii="Arial" w:hAnsi="Arial"/>
          <w:rtl w:val="0"/>
        </w:rPr>
        <w:t>: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/>
          <w:rtl w:val="0"/>
        </w:rPr>
        <w:t>"</w:t>
      </w:r>
      <w:r>
        <w:rPr>
          <w:rFonts w:ascii="Arial" w:hAnsi="Arial" w:hint="default"/>
          <w:rtl w:val="0"/>
        </w:rPr>
        <w:t>Αν επιχειρήσει ο πρωθυπουργός να διενεργήσει δημοψήφισμα και να θέσει στο λαό το δίλημμα ευρώ και μέτρα ή έξοδος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τότε η κατάρρευση της οικονομίας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η πτώχευση της χώρας θα έρθει πολύ πριν την κάλπη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Αυτό δεν θα είναι δημοψήφισμα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θα είναι μια επικίνδυνη ζαριά για τη χώρα μας…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Συνεπώς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ας μην πέφτουμε στην παγίδα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να αναπαράγουμε την υπερασπιστική του γραμμή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Καμία αυταπάτη δεν είχε ο κ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Τσίπρας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Και αυτό που πρέπει να εξετάσουμε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είναι αν είχε και δόλο</w:t>
      </w:r>
      <w:r>
        <w:rPr>
          <w:rFonts w:ascii="Arial" w:hAnsi="Arial"/>
          <w:rtl w:val="0"/>
        </w:rPr>
        <w:t>. [...]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</w:rPr>
        <w:t>Καμία αυταπάτη δεν είχε ο Πρωθυπουργός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Το μόνο που είχε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ήταν ένα σχέδιο για να βάλει τη χώρα σε περιπέτειες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Και αυτό το κατάφερε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Αυτό που δεν κατάφερε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είναι να μας πείσει πως διαπραγματεύθηκε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 xml:space="preserve">πως δεν είχε το </w:t>
      </w:r>
      <w:r>
        <w:rPr>
          <w:rFonts w:ascii="Arial" w:hAnsi="Arial"/>
          <w:rtl w:val="0"/>
        </w:rPr>
        <w:t xml:space="preserve">Grexit </w:t>
      </w:r>
      <w:r>
        <w:rPr>
          <w:rFonts w:ascii="Arial" w:hAnsi="Arial" w:hint="default"/>
          <w:rtl w:val="0"/>
        </w:rPr>
        <w:t>στο πίσω μέρος του μυαλού του και πως την ευθύνη για ότι συνέβη την έχουν οι ξένοι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Το επιχείρημα περί αυταπάτης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αποτελεί την υπερασπιστική γραμμή της Κυβέρνησης προκειμένου να μην αντιμετωπίσει τις ευθύνες της για τη ζημιά που προκάλεσε στην οικονομία και τη ζωή των πολιτών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Οφείλουν όμως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να δώσουν εξηγήσεις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Να εξηγήσουν στον ελληνικό λαό πόσο μας κόστισε η «περήφανη» τους διαπραγμάτευση και να αποδείξουν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πως για όλα αυτά δεν είχαν δόλο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  <w:lang w:val="fr-FR"/>
        </w:rPr>
        <w:t>»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u w:val="single"/>
        </w:rPr>
      </w:pPr>
      <w:r>
        <w:rPr>
          <w:rFonts w:ascii="Arial" w:hAnsi="Arial" w:hint="default"/>
          <w:u w:val="single"/>
          <w:rtl w:val="0"/>
        </w:rPr>
        <w:t>Δείτε ολόκληρη την ομιλία από εδώ</w:t>
      </w:r>
      <w:r>
        <w:rPr>
          <w:rFonts w:ascii="Arial" w:hAnsi="Arial"/>
          <w:u w:val="single"/>
          <w:rtl w:val="0"/>
        </w:rPr>
        <w:t>: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</w:pP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Style w:val="Hyperlink.1"/>
          <w:rFonts w:ascii="Arial" w:cs="Arial" w:hAnsi="Arial" w:eastAsia="Arial"/>
          <w:b w:val="1"/>
          <w:bCs w:val="1"/>
          <w:u w:val="none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u w:val="none"/>
        </w:rPr>
        <w:instrText xml:space="preserve"> HYPERLINK "https://youtu.be/O6qGFaZNaII"</w:instrText>
      </w:r>
      <w:r>
        <w:rPr>
          <w:rStyle w:val="Hyperlink.1"/>
          <w:rFonts w:ascii="Arial" w:cs="Arial" w:hAnsi="Arial" w:eastAsia="Arial"/>
          <w:b w:val="1"/>
          <w:bCs w:val="1"/>
          <w:u w:val="none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u w:val="none"/>
          <w:rtl w:val="0"/>
          <w:lang w:val="en-US"/>
        </w:rPr>
        <w:t>https://youtu.be/O6qGFaZNaII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character" w:styleId="Hyperlink.1">
    <w:name w:val="Hyperlink.1"/>
    <w:basedOn w:val="Link"/>
    <w:next w:val="Hyperlink.1"/>
    <w:rPr>
      <w:b w:val="1"/>
      <w:bCs w:val="1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